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E219BF" w14:textId="101561B7" w:rsidR="00830D66" w:rsidRDefault="00830D66" w:rsidP="00830D66">
      <w:pPr>
        <w:spacing w:after="0"/>
        <w:rPr>
          <w:rFonts w:ascii="Arial" w:hAnsi="Arial" w:cs="Arial"/>
          <w:b/>
          <w:bCs/>
          <w:sz w:val="24"/>
          <w:szCs w:val="24"/>
        </w:rPr>
      </w:pPr>
      <w:r>
        <w:rPr>
          <w:noProof/>
        </w:rPr>
        <w:drawing>
          <wp:inline distT="0" distB="0" distL="0" distR="0" wp14:anchorId="3DF025F8" wp14:editId="0DEB243C">
            <wp:extent cx="581025" cy="6762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Picture 10"/>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581025" cy="676275"/>
                    </a:xfrm>
                    <a:prstGeom prst="rect">
                      <a:avLst/>
                    </a:prstGeom>
                    <a:noFill/>
                    <a:ln>
                      <a:noFill/>
                    </a:ln>
                  </pic:spPr>
                </pic:pic>
              </a:graphicData>
            </a:graphic>
          </wp:inline>
        </w:drawing>
      </w:r>
    </w:p>
    <w:p w14:paraId="2AAB913B" w14:textId="1F525325" w:rsidR="00830D66" w:rsidRDefault="00830D66" w:rsidP="00830D66">
      <w:pPr>
        <w:spacing w:after="0"/>
        <w:jc w:val="center"/>
        <w:rPr>
          <w:rFonts w:ascii="Arial" w:hAnsi="Arial" w:cs="Arial"/>
          <w:b/>
          <w:bCs/>
          <w:sz w:val="24"/>
          <w:szCs w:val="24"/>
        </w:rPr>
      </w:pPr>
      <w:r w:rsidRPr="00830D66">
        <w:rPr>
          <w:rFonts w:ascii="Arial" w:hAnsi="Arial" w:cs="Arial"/>
          <w:b/>
          <w:bCs/>
          <w:sz w:val="24"/>
          <w:szCs w:val="24"/>
        </w:rPr>
        <w:t>Alcohol Promotions Policy</w:t>
      </w:r>
    </w:p>
    <w:p w14:paraId="344C659E" w14:textId="77777777" w:rsidR="00830D66" w:rsidRPr="00830D66" w:rsidRDefault="00830D66" w:rsidP="00830D66">
      <w:pPr>
        <w:spacing w:after="0"/>
        <w:jc w:val="center"/>
        <w:rPr>
          <w:rFonts w:ascii="Arial" w:hAnsi="Arial" w:cs="Arial"/>
          <w:b/>
          <w:bCs/>
          <w:sz w:val="24"/>
          <w:szCs w:val="24"/>
        </w:rPr>
      </w:pPr>
    </w:p>
    <w:p w14:paraId="12EF4D1E" w14:textId="2881DCA0" w:rsidR="00830D66" w:rsidRDefault="00830D66" w:rsidP="00830D66">
      <w:pPr>
        <w:spacing w:after="0"/>
        <w:rPr>
          <w:rFonts w:ascii="Arial" w:hAnsi="Arial" w:cs="Arial"/>
        </w:rPr>
      </w:pPr>
      <w:r w:rsidRPr="002B4CC7">
        <w:rPr>
          <w:rFonts w:ascii="Arial" w:hAnsi="Arial" w:cs="Arial"/>
        </w:rPr>
        <w:t>All promotional activity will comply with the Portman Group Code of Practice on the Naming, Packaging and Promotion of Alcoholic Drinks</w:t>
      </w:r>
      <w:r>
        <w:rPr>
          <w:rFonts w:ascii="Arial" w:hAnsi="Arial" w:cs="Arial"/>
        </w:rPr>
        <w:t xml:space="preserve"> &amp; the Ban on Irresponsible Promotions</w:t>
      </w:r>
      <w:r w:rsidR="000D45C2">
        <w:rPr>
          <w:rFonts w:ascii="Arial" w:hAnsi="Arial" w:cs="Arial"/>
        </w:rPr>
        <w:t>.</w:t>
      </w:r>
      <w:r>
        <w:rPr>
          <w:rFonts w:ascii="Arial" w:hAnsi="Arial" w:cs="Arial"/>
        </w:rPr>
        <w:t xml:space="preserve"> Licencing act </w:t>
      </w:r>
      <w:r w:rsidR="000D45C2">
        <w:rPr>
          <w:rFonts w:ascii="Arial" w:hAnsi="Arial" w:cs="Arial"/>
        </w:rPr>
        <w:t>2003, (</w:t>
      </w:r>
      <w:r>
        <w:rPr>
          <w:rFonts w:ascii="Arial" w:hAnsi="Arial" w:cs="Arial"/>
        </w:rPr>
        <w:t>conditions added 2014)</w:t>
      </w:r>
      <w:r w:rsidRPr="002B4CC7">
        <w:rPr>
          <w:rFonts w:ascii="Arial" w:hAnsi="Arial" w:cs="Arial"/>
        </w:rPr>
        <w:t xml:space="preserve"> (</w:t>
      </w:r>
      <w:r w:rsidRPr="002B4CC7">
        <w:rPr>
          <w:rFonts w:ascii="Arial" w:hAnsi="Arial" w:cs="Arial"/>
          <w:i/>
          <w:iCs/>
          <w:sz w:val="18"/>
          <w:szCs w:val="18"/>
        </w:rPr>
        <w:t xml:space="preserve">The </w:t>
      </w:r>
      <w:r>
        <w:rPr>
          <w:rFonts w:ascii="Arial" w:hAnsi="Arial" w:cs="Arial"/>
          <w:i/>
          <w:iCs/>
          <w:sz w:val="18"/>
          <w:szCs w:val="18"/>
        </w:rPr>
        <w:t xml:space="preserve">Portman </w:t>
      </w:r>
      <w:r w:rsidRPr="002B4CC7">
        <w:rPr>
          <w:rFonts w:ascii="Arial" w:hAnsi="Arial" w:cs="Arial"/>
          <w:i/>
          <w:iCs/>
          <w:sz w:val="18"/>
          <w:szCs w:val="18"/>
        </w:rPr>
        <w:t>Code seeks to ensure that alcohol is promoted in a socially responsible way, only to those aged 18 and over, and in a way that does not appeal particularly to those who are vulnerable</w:t>
      </w:r>
      <w:r w:rsidRPr="002B4CC7">
        <w:rPr>
          <w:rFonts w:ascii="Arial" w:hAnsi="Arial" w:cs="Arial"/>
          <w:i/>
          <w:iCs/>
        </w:rPr>
        <w:t xml:space="preserve">) </w:t>
      </w:r>
      <w:r w:rsidRPr="002B4CC7">
        <w:rPr>
          <w:rFonts w:ascii="Arial" w:hAnsi="Arial" w:cs="Arial"/>
        </w:rPr>
        <w:t>and therefore should not in any direct or indirect way</w:t>
      </w:r>
      <w:r>
        <w:rPr>
          <w:rFonts w:ascii="Arial" w:hAnsi="Arial" w:cs="Arial"/>
        </w:rPr>
        <w:t>,</w:t>
      </w:r>
      <w:r w:rsidRPr="002B4CC7">
        <w:rPr>
          <w:rFonts w:ascii="Arial" w:hAnsi="Arial" w:cs="Arial"/>
        </w:rPr>
        <w:t xml:space="preserve"> </w:t>
      </w:r>
      <w:r>
        <w:rPr>
          <w:rFonts w:ascii="Arial" w:hAnsi="Arial" w:cs="Arial"/>
        </w:rPr>
        <w:t>h</w:t>
      </w:r>
      <w:r w:rsidRPr="002B4CC7">
        <w:rPr>
          <w:rFonts w:ascii="Arial" w:hAnsi="Arial" w:cs="Arial"/>
        </w:rPr>
        <w:t>ave the alcoholic strength, relatively high alcohol content, or the intoxicating effect, as a dominant theme</w:t>
      </w:r>
      <w:r>
        <w:rPr>
          <w:rFonts w:ascii="Arial" w:hAnsi="Arial" w:cs="Arial"/>
        </w:rPr>
        <w:t>.</w:t>
      </w:r>
      <w:r w:rsidRPr="002B4CC7">
        <w:rPr>
          <w:rFonts w:ascii="Arial" w:hAnsi="Arial" w:cs="Arial"/>
        </w:rPr>
        <w:t xml:space="preserve"> </w:t>
      </w:r>
    </w:p>
    <w:p w14:paraId="016E32B9" w14:textId="77777777" w:rsidR="00830D66" w:rsidRDefault="00830D66" w:rsidP="00830D66">
      <w:pPr>
        <w:spacing w:after="0"/>
        <w:rPr>
          <w:rFonts w:ascii="Arial" w:hAnsi="Arial" w:cs="Arial"/>
        </w:rPr>
      </w:pPr>
    </w:p>
    <w:p w14:paraId="7B9C86DF" w14:textId="77777777" w:rsidR="00830D66" w:rsidRDefault="00830D66" w:rsidP="00830D66">
      <w:pPr>
        <w:spacing w:after="0"/>
        <w:rPr>
          <w:rFonts w:ascii="Arial" w:hAnsi="Arial" w:cs="Arial"/>
        </w:rPr>
      </w:pPr>
      <w:r>
        <w:rPr>
          <w:rFonts w:ascii="Arial" w:hAnsi="Arial" w:cs="Arial"/>
        </w:rPr>
        <w:t>Should not s</w:t>
      </w:r>
      <w:r w:rsidRPr="002B4CC7">
        <w:rPr>
          <w:rFonts w:ascii="Arial" w:hAnsi="Arial" w:cs="Arial"/>
        </w:rPr>
        <w:t xml:space="preserve">uggest any association with bravado, or with violent, aggressive, </w:t>
      </w:r>
      <w:proofErr w:type="gramStart"/>
      <w:r w:rsidRPr="002B4CC7">
        <w:rPr>
          <w:rFonts w:ascii="Arial" w:hAnsi="Arial" w:cs="Arial"/>
        </w:rPr>
        <w:t>dangerous</w:t>
      </w:r>
      <w:proofErr w:type="gramEnd"/>
      <w:r w:rsidRPr="002B4CC7">
        <w:rPr>
          <w:rFonts w:ascii="Arial" w:hAnsi="Arial" w:cs="Arial"/>
        </w:rPr>
        <w:t xml:space="preserve"> or anti-social behaviour</w:t>
      </w:r>
      <w:r>
        <w:rPr>
          <w:rFonts w:ascii="Arial" w:hAnsi="Arial" w:cs="Arial"/>
        </w:rPr>
        <w:t>, s</w:t>
      </w:r>
      <w:r w:rsidRPr="002B4CC7">
        <w:rPr>
          <w:rFonts w:ascii="Arial" w:hAnsi="Arial" w:cs="Arial"/>
        </w:rPr>
        <w:t>uggest any association with, acceptance of, or allusion to, illicit drugs</w:t>
      </w:r>
      <w:r>
        <w:rPr>
          <w:rFonts w:ascii="Arial" w:hAnsi="Arial" w:cs="Arial"/>
        </w:rPr>
        <w:t>’</w:t>
      </w:r>
      <w:r w:rsidRPr="002B4CC7">
        <w:rPr>
          <w:rFonts w:ascii="Arial" w:hAnsi="Arial" w:cs="Arial"/>
        </w:rPr>
        <w:t xml:space="preserve"> </w:t>
      </w:r>
      <w:r>
        <w:rPr>
          <w:rFonts w:ascii="Arial" w:hAnsi="Arial" w:cs="Arial"/>
        </w:rPr>
        <w:t>or s</w:t>
      </w:r>
      <w:r w:rsidRPr="002B4CC7">
        <w:rPr>
          <w:rFonts w:ascii="Arial" w:hAnsi="Arial" w:cs="Arial"/>
        </w:rPr>
        <w:t>uggest that consumption of the drink can lead to social success or popularity</w:t>
      </w:r>
      <w:r>
        <w:rPr>
          <w:rFonts w:ascii="Arial" w:hAnsi="Arial" w:cs="Arial"/>
        </w:rPr>
        <w:t>, e</w:t>
      </w:r>
      <w:r w:rsidRPr="002B4CC7">
        <w:rPr>
          <w:rFonts w:ascii="Arial" w:hAnsi="Arial" w:cs="Arial"/>
        </w:rPr>
        <w:t>ncourage illegal, irresponsible or immoderate consumption, such as drink-driving, binge-drinking, or drunkenness</w:t>
      </w:r>
      <w:r>
        <w:rPr>
          <w:rFonts w:ascii="Arial" w:hAnsi="Arial" w:cs="Arial"/>
        </w:rPr>
        <w:t>.</w:t>
      </w:r>
      <w:r w:rsidRPr="002B4CC7">
        <w:rPr>
          <w:rFonts w:ascii="Arial" w:hAnsi="Arial" w:cs="Arial"/>
        </w:rPr>
        <w:t xml:space="preserve"> </w:t>
      </w:r>
    </w:p>
    <w:p w14:paraId="3EEF0489" w14:textId="77777777" w:rsidR="00830D66" w:rsidRDefault="00830D66" w:rsidP="00830D66">
      <w:pPr>
        <w:spacing w:after="0"/>
        <w:rPr>
          <w:rFonts w:ascii="Arial" w:hAnsi="Arial" w:cs="Arial"/>
        </w:rPr>
      </w:pPr>
    </w:p>
    <w:p w14:paraId="728DD3F5" w14:textId="77777777" w:rsidR="00830D66" w:rsidRDefault="00830D66" w:rsidP="00830D66">
      <w:pPr>
        <w:spacing w:after="0"/>
        <w:rPr>
          <w:rFonts w:ascii="Arial" w:hAnsi="Arial" w:cs="Arial"/>
        </w:rPr>
      </w:pPr>
      <w:r>
        <w:rPr>
          <w:rFonts w:ascii="Arial" w:hAnsi="Arial" w:cs="Arial"/>
        </w:rPr>
        <w:t>Should not u</w:t>
      </w:r>
      <w:r w:rsidRPr="002B4CC7">
        <w:rPr>
          <w:rFonts w:ascii="Arial" w:hAnsi="Arial" w:cs="Arial"/>
        </w:rPr>
        <w:t>rge the consumer to drink rapidly or to “down” a product in one</w:t>
      </w:r>
      <w:r>
        <w:rPr>
          <w:rFonts w:ascii="Arial" w:hAnsi="Arial" w:cs="Arial"/>
        </w:rPr>
        <w:t>,</w:t>
      </w:r>
      <w:r w:rsidRPr="002B4CC7">
        <w:rPr>
          <w:rFonts w:ascii="Arial" w:hAnsi="Arial" w:cs="Arial"/>
        </w:rPr>
        <w:t xml:space="preserve"> </w:t>
      </w:r>
      <w:r>
        <w:rPr>
          <w:rFonts w:ascii="Arial" w:hAnsi="Arial" w:cs="Arial"/>
        </w:rPr>
        <w:t>h</w:t>
      </w:r>
      <w:r w:rsidRPr="002B4CC7">
        <w:rPr>
          <w:rFonts w:ascii="Arial" w:hAnsi="Arial" w:cs="Arial"/>
        </w:rPr>
        <w:t>ave a particular appeal to under-18s</w:t>
      </w:r>
      <w:r>
        <w:rPr>
          <w:rFonts w:ascii="Arial" w:hAnsi="Arial" w:cs="Arial"/>
        </w:rPr>
        <w:t xml:space="preserve"> or</w:t>
      </w:r>
      <w:r w:rsidRPr="002B4CC7">
        <w:rPr>
          <w:rFonts w:ascii="Arial" w:hAnsi="Arial" w:cs="Arial"/>
        </w:rPr>
        <w:t xml:space="preserve"> Incorporate images of people who are, or look as if they are, under twenty-five years of age, unless there is no suggestion that they have just consumed, are consuming or are about to consume alcohol</w:t>
      </w:r>
      <w:r>
        <w:rPr>
          <w:rFonts w:ascii="Arial" w:hAnsi="Arial" w:cs="Arial"/>
        </w:rPr>
        <w:t>.</w:t>
      </w:r>
      <w:r w:rsidRPr="002B4CC7">
        <w:rPr>
          <w:rFonts w:ascii="Arial" w:hAnsi="Arial" w:cs="Arial"/>
        </w:rPr>
        <w:t xml:space="preserve"> Suggest that the product can enhance mental or physical capabilities. </w:t>
      </w:r>
    </w:p>
    <w:p w14:paraId="46095630" w14:textId="77777777" w:rsidR="00830D66" w:rsidRDefault="00830D66" w:rsidP="00830D66">
      <w:pPr>
        <w:spacing w:after="0"/>
        <w:rPr>
          <w:rFonts w:ascii="Arial" w:hAnsi="Arial" w:cs="Arial"/>
        </w:rPr>
      </w:pPr>
    </w:p>
    <w:p w14:paraId="6F3C56C3" w14:textId="08353FE5" w:rsidR="00830D66" w:rsidRDefault="00830D66" w:rsidP="00830D66">
      <w:pPr>
        <w:spacing w:after="0"/>
        <w:rPr>
          <w:rFonts w:ascii="Arial" w:hAnsi="Arial" w:cs="Arial"/>
          <w:b/>
          <w:bCs/>
        </w:rPr>
      </w:pPr>
      <w:r w:rsidRPr="00845D27">
        <w:rPr>
          <w:rFonts w:ascii="Arial" w:hAnsi="Arial" w:cs="Arial"/>
          <w:b/>
          <w:bCs/>
        </w:rPr>
        <w:t xml:space="preserve">Promotions, or promotional materials, will not </w:t>
      </w:r>
    </w:p>
    <w:p w14:paraId="7DE0EDA8" w14:textId="77777777" w:rsidR="00830D66" w:rsidRPr="00AB1F3F" w:rsidRDefault="00830D66" w:rsidP="00830D66">
      <w:pPr>
        <w:spacing w:after="0"/>
        <w:rPr>
          <w:rFonts w:ascii="Arial" w:hAnsi="Arial" w:cs="Arial"/>
          <w:b/>
          <w:bCs/>
        </w:rPr>
      </w:pPr>
    </w:p>
    <w:p w14:paraId="78D9632F" w14:textId="4CFDBF1C" w:rsidR="00830D66" w:rsidRDefault="00830D66" w:rsidP="00830D66">
      <w:pPr>
        <w:spacing w:after="0"/>
        <w:ind w:left="284" w:hanging="284"/>
        <w:rPr>
          <w:rFonts w:ascii="Arial" w:hAnsi="Arial" w:cs="Arial"/>
        </w:rPr>
      </w:pPr>
      <w:r w:rsidRPr="002B4CC7">
        <w:rPr>
          <w:rFonts w:ascii="Arial" w:hAnsi="Arial" w:cs="Arial"/>
        </w:rPr>
        <w:t xml:space="preserve">a) Condone, </w:t>
      </w:r>
      <w:r w:rsidR="000D45C2" w:rsidRPr="002B4CC7">
        <w:rPr>
          <w:rFonts w:ascii="Arial" w:hAnsi="Arial" w:cs="Arial"/>
        </w:rPr>
        <w:t>encourage,</w:t>
      </w:r>
      <w:r w:rsidRPr="002B4CC7">
        <w:rPr>
          <w:rFonts w:ascii="Arial" w:hAnsi="Arial" w:cs="Arial"/>
        </w:rPr>
        <w:t xml:space="preserve"> or glamorise excessive drinking or drunkenness or encourage anti-social behaviour. </w:t>
      </w:r>
    </w:p>
    <w:p w14:paraId="46BEF517" w14:textId="77777777" w:rsidR="00830D66" w:rsidRDefault="00830D66" w:rsidP="00830D66">
      <w:pPr>
        <w:spacing w:after="0"/>
        <w:rPr>
          <w:rFonts w:ascii="Arial" w:hAnsi="Arial" w:cs="Arial"/>
        </w:rPr>
      </w:pPr>
      <w:r w:rsidRPr="002B4CC7">
        <w:rPr>
          <w:rFonts w:ascii="Arial" w:hAnsi="Arial" w:cs="Arial"/>
        </w:rPr>
        <w:t>b) Be linked to sexual imagery</w:t>
      </w:r>
      <w:r>
        <w:rPr>
          <w:rFonts w:ascii="Arial" w:hAnsi="Arial" w:cs="Arial"/>
        </w:rPr>
        <w:t>.</w:t>
      </w:r>
      <w:r w:rsidRPr="002B4CC7">
        <w:rPr>
          <w:rFonts w:ascii="Arial" w:hAnsi="Arial" w:cs="Arial"/>
        </w:rPr>
        <w:t xml:space="preserve"> </w:t>
      </w:r>
    </w:p>
    <w:p w14:paraId="26CD464E" w14:textId="77777777" w:rsidR="00830D66" w:rsidRDefault="00830D66" w:rsidP="00830D66">
      <w:pPr>
        <w:spacing w:after="0"/>
        <w:rPr>
          <w:rFonts w:ascii="Arial" w:hAnsi="Arial" w:cs="Arial"/>
        </w:rPr>
      </w:pPr>
      <w:r w:rsidRPr="002B4CC7">
        <w:rPr>
          <w:rFonts w:ascii="Arial" w:hAnsi="Arial" w:cs="Arial"/>
        </w:rPr>
        <w:t xml:space="preserve">c) Refer to consuming alcohol to recover from previous over-indulgence; </w:t>
      </w:r>
    </w:p>
    <w:p w14:paraId="2C0ED4BC" w14:textId="118C9274" w:rsidR="00830D66" w:rsidRDefault="00830D66" w:rsidP="00830D66">
      <w:pPr>
        <w:spacing w:after="0"/>
        <w:ind w:left="284" w:hanging="284"/>
        <w:rPr>
          <w:rFonts w:ascii="Arial" w:hAnsi="Arial" w:cs="Arial"/>
        </w:rPr>
      </w:pPr>
      <w:r w:rsidRPr="002B4CC7">
        <w:rPr>
          <w:rFonts w:ascii="Arial" w:hAnsi="Arial" w:cs="Arial"/>
        </w:rPr>
        <w:t xml:space="preserve">d) Be disrespectful of contemporary, prevailing standards of taste and decency, and avoid </w:t>
      </w:r>
      <w:r>
        <w:rPr>
          <w:rFonts w:ascii="Arial" w:hAnsi="Arial" w:cs="Arial"/>
        </w:rPr>
        <w:t xml:space="preserve">  </w:t>
      </w:r>
      <w:r w:rsidRPr="002B4CC7">
        <w:rPr>
          <w:rFonts w:ascii="Arial" w:hAnsi="Arial" w:cs="Arial"/>
        </w:rPr>
        <w:t xml:space="preserve">degrading or gratuitously offensive images, symbols, </w:t>
      </w:r>
      <w:proofErr w:type="gramStart"/>
      <w:r w:rsidRPr="002B4CC7">
        <w:rPr>
          <w:rFonts w:ascii="Arial" w:hAnsi="Arial" w:cs="Arial"/>
        </w:rPr>
        <w:t>figures</w:t>
      </w:r>
      <w:proofErr w:type="gramEnd"/>
      <w:r w:rsidRPr="002B4CC7">
        <w:rPr>
          <w:rFonts w:ascii="Arial" w:hAnsi="Arial" w:cs="Arial"/>
        </w:rPr>
        <w:t xml:space="preserve"> and innuendoes. Promotional material should not be demeaning to any gender, race, religion, </w:t>
      </w:r>
      <w:r w:rsidR="000D45C2" w:rsidRPr="002B4CC7">
        <w:rPr>
          <w:rFonts w:ascii="Arial" w:hAnsi="Arial" w:cs="Arial"/>
        </w:rPr>
        <w:t>age,</w:t>
      </w:r>
      <w:r w:rsidRPr="002B4CC7">
        <w:rPr>
          <w:rFonts w:ascii="Arial" w:hAnsi="Arial" w:cs="Arial"/>
        </w:rPr>
        <w:t xml:space="preserve"> or minority group</w:t>
      </w:r>
      <w:r>
        <w:rPr>
          <w:rFonts w:ascii="Arial" w:hAnsi="Arial" w:cs="Arial"/>
        </w:rPr>
        <w:t>s</w:t>
      </w:r>
      <w:r w:rsidRPr="002B4CC7">
        <w:rPr>
          <w:rFonts w:ascii="Arial" w:hAnsi="Arial" w:cs="Arial"/>
        </w:rPr>
        <w:t xml:space="preserve">. </w:t>
      </w:r>
    </w:p>
    <w:p w14:paraId="50040531" w14:textId="77777777" w:rsidR="00830D66" w:rsidRDefault="00830D66" w:rsidP="00830D66">
      <w:pPr>
        <w:spacing w:after="0"/>
        <w:ind w:left="142" w:hanging="284"/>
        <w:rPr>
          <w:rFonts w:ascii="Arial" w:hAnsi="Arial" w:cs="Arial"/>
        </w:rPr>
      </w:pPr>
      <w:r w:rsidRPr="002B4CC7">
        <w:rPr>
          <w:rFonts w:ascii="Arial" w:hAnsi="Arial" w:cs="Arial"/>
        </w:rPr>
        <w:t xml:space="preserve">e) </w:t>
      </w:r>
      <w:r>
        <w:rPr>
          <w:rFonts w:ascii="Arial" w:hAnsi="Arial" w:cs="Arial"/>
        </w:rPr>
        <w:t xml:space="preserve"> </w:t>
      </w:r>
      <w:r w:rsidRPr="002B4CC7">
        <w:rPr>
          <w:rFonts w:ascii="Arial" w:hAnsi="Arial" w:cs="Arial"/>
        </w:rPr>
        <w:t xml:space="preserve">Appeal, through images / symbols, primarily to those under the legal purchase age. Characters should only be used if it is clearly established that their primary appeal is to adults. Use of any cartoon character popular with children is unacceptable. </w:t>
      </w:r>
    </w:p>
    <w:p w14:paraId="4547FAEC" w14:textId="77777777" w:rsidR="00830D66" w:rsidRDefault="00830D66" w:rsidP="00830D66">
      <w:pPr>
        <w:spacing w:after="0"/>
        <w:rPr>
          <w:rFonts w:ascii="Arial" w:hAnsi="Arial" w:cs="Arial"/>
        </w:rPr>
      </w:pPr>
      <w:r w:rsidRPr="002B4CC7">
        <w:rPr>
          <w:rFonts w:ascii="Arial" w:hAnsi="Arial" w:cs="Arial"/>
        </w:rPr>
        <w:t xml:space="preserve">f) Contain any direct or indirect references to drug culture or illegal drugs. </w:t>
      </w:r>
    </w:p>
    <w:p w14:paraId="75720C91" w14:textId="77777777" w:rsidR="00830D66" w:rsidRDefault="00830D66" w:rsidP="00830D66">
      <w:pPr>
        <w:spacing w:after="0"/>
        <w:rPr>
          <w:rFonts w:ascii="Arial" w:hAnsi="Arial" w:cs="Arial"/>
        </w:rPr>
      </w:pPr>
      <w:r w:rsidRPr="002B4CC7">
        <w:rPr>
          <w:rFonts w:ascii="Arial" w:hAnsi="Arial" w:cs="Arial"/>
        </w:rPr>
        <w:t xml:space="preserve">g) Have any association with violence or anti-social behaviour. </w:t>
      </w:r>
    </w:p>
    <w:p w14:paraId="335918E7" w14:textId="77777777" w:rsidR="00830D66" w:rsidRDefault="00830D66" w:rsidP="00830D66">
      <w:pPr>
        <w:spacing w:after="0"/>
        <w:rPr>
          <w:rFonts w:ascii="Arial" w:hAnsi="Arial" w:cs="Arial"/>
        </w:rPr>
      </w:pPr>
    </w:p>
    <w:p w14:paraId="7C1D2411" w14:textId="390A5273" w:rsidR="00830D66" w:rsidRDefault="00830D66" w:rsidP="00830D66">
      <w:pPr>
        <w:spacing w:after="0"/>
        <w:rPr>
          <w:rFonts w:ascii="Arial" w:hAnsi="Arial" w:cs="Arial"/>
        </w:rPr>
      </w:pPr>
      <w:r w:rsidRPr="00AB1F3F">
        <w:rPr>
          <w:rFonts w:ascii="Arial" w:hAnsi="Arial" w:cs="Arial"/>
          <w:b/>
          <w:bCs/>
        </w:rPr>
        <w:t>In addition, we will avoid</w:t>
      </w:r>
      <w:r w:rsidRPr="002B4CC7">
        <w:rPr>
          <w:rFonts w:ascii="Arial" w:hAnsi="Arial" w:cs="Arial"/>
        </w:rPr>
        <w:t xml:space="preserve"> </w:t>
      </w:r>
    </w:p>
    <w:p w14:paraId="5C09C889" w14:textId="77777777" w:rsidR="00830D66" w:rsidRDefault="00830D66" w:rsidP="00830D66">
      <w:pPr>
        <w:spacing w:after="0"/>
        <w:rPr>
          <w:rFonts w:ascii="Arial" w:hAnsi="Arial" w:cs="Arial"/>
        </w:rPr>
      </w:pPr>
    </w:p>
    <w:p w14:paraId="04FD8B54" w14:textId="77777777" w:rsidR="00830D66" w:rsidRDefault="00830D66" w:rsidP="00830D66">
      <w:pPr>
        <w:spacing w:after="0"/>
        <w:ind w:left="284" w:hanging="284"/>
        <w:rPr>
          <w:rFonts w:ascii="Arial" w:hAnsi="Arial" w:cs="Arial"/>
        </w:rPr>
      </w:pPr>
      <w:r w:rsidRPr="002B4CC7">
        <w:rPr>
          <w:rFonts w:ascii="Arial" w:hAnsi="Arial" w:cs="Arial"/>
        </w:rPr>
        <w:t xml:space="preserve">a) Any promotional activity which implies drinks being ‘downed in one’ or which incentivises speed drinking. </w:t>
      </w:r>
    </w:p>
    <w:p w14:paraId="0DD6BF67" w14:textId="77777777" w:rsidR="00830D66" w:rsidRDefault="00830D66" w:rsidP="00830D66">
      <w:pPr>
        <w:spacing w:after="0"/>
        <w:rPr>
          <w:rFonts w:ascii="Arial" w:hAnsi="Arial" w:cs="Arial"/>
        </w:rPr>
      </w:pPr>
      <w:r w:rsidRPr="002B4CC7">
        <w:rPr>
          <w:rFonts w:ascii="Arial" w:hAnsi="Arial" w:cs="Arial"/>
        </w:rPr>
        <w:t xml:space="preserve">b) Promotions that involve drinking games. </w:t>
      </w:r>
    </w:p>
    <w:p w14:paraId="02799A81" w14:textId="77777777" w:rsidR="00830D66" w:rsidRDefault="00830D66" w:rsidP="00830D66">
      <w:pPr>
        <w:spacing w:after="0"/>
        <w:rPr>
          <w:rFonts w:ascii="Arial" w:hAnsi="Arial" w:cs="Arial"/>
        </w:rPr>
      </w:pPr>
      <w:r w:rsidRPr="002B4CC7">
        <w:rPr>
          <w:rFonts w:ascii="Arial" w:hAnsi="Arial" w:cs="Arial"/>
        </w:rPr>
        <w:t>c) All-inclusive promotions – including large quantities of, or all drinks, in the admission fee. d) Promotional activity which includes cars in any way</w:t>
      </w:r>
      <w:r>
        <w:rPr>
          <w:rFonts w:ascii="Arial" w:hAnsi="Arial" w:cs="Arial"/>
        </w:rPr>
        <w:t>.</w:t>
      </w:r>
    </w:p>
    <w:p w14:paraId="0E28F04D" w14:textId="77777777" w:rsidR="00830D66" w:rsidRDefault="00830D66" w:rsidP="00830D66">
      <w:pPr>
        <w:spacing w:after="0"/>
        <w:rPr>
          <w:rFonts w:ascii="Arial" w:hAnsi="Arial" w:cs="Arial"/>
        </w:rPr>
      </w:pPr>
      <w:r w:rsidRPr="002B4CC7">
        <w:rPr>
          <w:rFonts w:ascii="Arial" w:hAnsi="Arial" w:cs="Arial"/>
        </w:rPr>
        <w:t>e) Links with any tobacco related products in (drinks) promotions</w:t>
      </w:r>
      <w:r>
        <w:rPr>
          <w:rFonts w:ascii="Arial" w:hAnsi="Arial" w:cs="Arial"/>
        </w:rPr>
        <w:t>.</w:t>
      </w:r>
      <w:r w:rsidRPr="002B4CC7">
        <w:rPr>
          <w:rFonts w:ascii="Arial" w:hAnsi="Arial" w:cs="Arial"/>
        </w:rPr>
        <w:t xml:space="preserve"> </w:t>
      </w:r>
    </w:p>
    <w:p w14:paraId="53977E9C" w14:textId="77777777" w:rsidR="00830D66" w:rsidRDefault="00830D66" w:rsidP="00830D66">
      <w:pPr>
        <w:spacing w:after="0"/>
        <w:ind w:left="284" w:hanging="284"/>
        <w:rPr>
          <w:rFonts w:ascii="Arial" w:hAnsi="Arial" w:cs="Arial"/>
        </w:rPr>
      </w:pPr>
      <w:r w:rsidRPr="002B4CC7">
        <w:rPr>
          <w:rFonts w:ascii="Arial" w:hAnsi="Arial" w:cs="Arial"/>
        </w:rPr>
        <w:lastRenderedPageBreak/>
        <w:t xml:space="preserve">f) </w:t>
      </w:r>
      <w:r>
        <w:rPr>
          <w:rFonts w:ascii="Arial" w:hAnsi="Arial" w:cs="Arial"/>
        </w:rPr>
        <w:t xml:space="preserve"> </w:t>
      </w:r>
      <w:r w:rsidRPr="002B4CC7">
        <w:rPr>
          <w:rFonts w:ascii="Arial" w:hAnsi="Arial" w:cs="Arial"/>
        </w:rPr>
        <w:t xml:space="preserve">Activity which presents alcohol abstinence or choosing soft drink alternatives in a negative light. </w:t>
      </w:r>
    </w:p>
    <w:p w14:paraId="75E0FFD5" w14:textId="77777777" w:rsidR="00830D66" w:rsidRDefault="00830D66" w:rsidP="00830D66">
      <w:pPr>
        <w:spacing w:after="0"/>
        <w:rPr>
          <w:rFonts w:ascii="Arial" w:hAnsi="Arial" w:cs="Arial"/>
        </w:rPr>
      </w:pPr>
      <w:r w:rsidRPr="002B4CC7">
        <w:rPr>
          <w:rFonts w:ascii="Arial" w:hAnsi="Arial" w:cs="Arial"/>
        </w:rPr>
        <w:t xml:space="preserve">g) Sampling activity involving staff under the age of 18. </w:t>
      </w:r>
    </w:p>
    <w:p w14:paraId="53C3946D" w14:textId="77777777" w:rsidR="00830D66" w:rsidRDefault="00830D66" w:rsidP="00830D66">
      <w:pPr>
        <w:spacing w:after="0"/>
        <w:rPr>
          <w:rFonts w:ascii="Arial" w:hAnsi="Arial" w:cs="Arial"/>
        </w:rPr>
      </w:pPr>
      <w:r w:rsidRPr="002B4CC7">
        <w:rPr>
          <w:rFonts w:ascii="Arial" w:hAnsi="Arial" w:cs="Arial"/>
        </w:rPr>
        <w:t xml:space="preserve">h) Sampling activity which offers more than 1.5 units of alcohol per person. </w:t>
      </w:r>
    </w:p>
    <w:p w14:paraId="74A20397" w14:textId="0B0C34B6" w:rsidR="002E2EC9" w:rsidRDefault="004C0EE8"/>
    <w:p w14:paraId="6144B126" w14:textId="7E5F29E6" w:rsidR="00830D66" w:rsidRDefault="00830D66" w:rsidP="00830D66">
      <w:pPr>
        <w:spacing w:after="0"/>
        <w:rPr>
          <w:rFonts w:ascii="Arial" w:hAnsi="Arial" w:cs="Arial"/>
          <w:b/>
          <w:bCs/>
        </w:rPr>
      </w:pPr>
      <w:r w:rsidRPr="00404E87">
        <w:rPr>
          <w:rFonts w:ascii="Arial" w:hAnsi="Arial" w:cs="Arial"/>
          <w:b/>
          <w:bCs/>
        </w:rPr>
        <w:t xml:space="preserve">Examples of good promotions include </w:t>
      </w:r>
    </w:p>
    <w:p w14:paraId="23D75F9B" w14:textId="77777777" w:rsidR="00830D66" w:rsidRPr="00404E87" w:rsidRDefault="00830D66" w:rsidP="00830D66">
      <w:pPr>
        <w:spacing w:after="0"/>
        <w:rPr>
          <w:rFonts w:ascii="Arial" w:hAnsi="Arial" w:cs="Arial"/>
          <w:b/>
          <w:bCs/>
        </w:rPr>
      </w:pPr>
    </w:p>
    <w:p w14:paraId="234CF21F" w14:textId="77777777" w:rsidR="00830D66" w:rsidRDefault="00830D66" w:rsidP="00830D66">
      <w:pPr>
        <w:spacing w:after="0"/>
        <w:rPr>
          <w:rFonts w:ascii="Arial" w:hAnsi="Arial" w:cs="Arial"/>
        </w:rPr>
      </w:pPr>
      <w:r w:rsidRPr="002B4CC7">
        <w:rPr>
          <w:rFonts w:ascii="Arial" w:hAnsi="Arial" w:cs="Arial"/>
        </w:rPr>
        <w:t xml:space="preserve">a) The inclusion of responsible drinking messages and alcohol units where appropriate. </w:t>
      </w:r>
    </w:p>
    <w:p w14:paraId="59F157A4" w14:textId="77777777" w:rsidR="00830D66" w:rsidRDefault="00830D66" w:rsidP="00830D66">
      <w:pPr>
        <w:spacing w:after="0"/>
        <w:rPr>
          <w:rFonts w:ascii="Arial" w:hAnsi="Arial" w:cs="Arial"/>
        </w:rPr>
      </w:pPr>
      <w:r w:rsidRPr="002B4CC7">
        <w:rPr>
          <w:rFonts w:ascii="Arial" w:hAnsi="Arial" w:cs="Arial"/>
        </w:rPr>
        <w:t>b) Promotions that are run over periods of time</w:t>
      </w:r>
      <w:r>
        <w:rPr>
          <w:rFonts w:ascii="Arial" w:hAnsi="Arial" w:cs="Arial"/>
        </w:rPr>
        <w:t>.</w:t>
      </w:r>
      <w:r w:rsidRPr="002B4CC7">
        <w:rPr>
          <w:rFonts w:ascii="Arial" w:hAnsi="Arial" w:cs="Arial"/>
        </w:rPr>
        <w:t xml:space="preserve"> </w:t>
      </w:r>
    </w:p>
    <w:p w14:paraId="1ABC1A41" w14:textId="77777777" w:rsidR="00830D66" w:rsidRDefault="00830D66" w:rsidP="00830D66">
      <w:pPr>
        <w:spacing w:after="0"/>
        <w:rPr>
          <w:rFonts w:ascii="Arial" w:hAnsi="Arial" w:cs="Arial"/>
        </w:rPr>
      </w:pPr>
      <w:r w:rsidRPr="002B4CC7">
        <w:rPr>
          <w:rFonts w:ascii="Arial" w:hAnsi="Arial" w:cs="Arial"/>
        </w:rPr>
        <w:t xml:space="preserve">c) All promotional activity will incorporate a soft drinks offer. </w:t>
      </w:r>
    </w:p>
    <w:p w14:paraId="3D47E3C4" w14:textId="77777777" w:rsidR="00830D66" w:rsidRDefault="00830D66" w:rsidP="00830D66">
      <w:pPr>
        <w:spacing w:after="0"/>
        <w:rPr>
          <w:rFonts w:ascii="Arial" w:hAnsi="Arial" w:cs="Arial"/>
        </w:rPr>
      </w:pPr>
      <w:r w:rsidRPr="002B4CC7">
        <w:rPr>
          <w:rFonts w:ascii="Arial" w:hAnsi="Arial" w:cs="Arial"/>
        </w:rPr>
        <w:t>d) Any time-limited promotion should be for 2 hours or longer.</w:t>
      </w:r>
    </w:p>
    <w:p w14:paraId="09F999DE" w14:textId="77777777" w:rsidR="00830D66" w:rsidRDefault="00830D66" w:rsidP="00830D66">
      <w:pPr>
        <w:spacing w:after="0"/>
        <w:rPr>
          <w:rFonts w:ascii="Arial" w:hAnsi="Arial" w:cs="Arial"/>
        </w:rPr>
      </w:pPr>
    </w:p>
    <w:p w14:paraId="6E4ED4C0" w14:textId="77777777" w:rsidR="00830D66" w:rsidRDefault="00830D66"/>
    <w:sectPr w:rsidR="00830D66">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E3034F" w14:textId="77777777" w:rsidR="00830D66" w:rsidRDefault="00830D66" w:rsidP="00830D66">
      <w:pPr>
        <w:spacing w:after="0" w:line="240" w:lineRule="auto"/>
      </w:pPr>
      <w:r>
        <w:separator/>
      </w:r>
    </w:p>
  </w:endnote>
  <w:endnote w:type="continuationSeparator" w:id="0">
    <w:p w14:paraId="3B3362B3" w14:textId="77777777" w:rsidR="00830D66" w:rsidRDefault="00830D66" w:rsidP="00830D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7419053"/>
      <w:docPartObj>
        <w:docPartGallery w:val="Page Numbers (Bottom of Page)"/>
        <w:docPartUnique/>
      </w:docPartObj>
    </w:sdtPr>
    <w:sdtEndPr>
      <w:rPr>
        <w:rFonts w:ascii="Arial" w:hAnsi="Arial" w:cs="Arial"/>
        <w:noProof/>
        <w:sz w:val="18"/>
        <w:szCs w:val="18"/>
      </w:rPr>
    </w:sdtEndPr>
    <w:sdtContent>
      <w:p w14:paraId="0220AB02" w14:textId="3B204629" w:rsidR="00830D66" w:rsidRPr="00830D66" w:rsidRDefault="00830D66">
        <w:pPr>
          <w:pStyle w:val="Footer"/>
          <w:jc w:val="right"/>
          <w:rPr>
            <w:rFonts w:ascii="Arial" w:hAnsi="Arial" w:cs="Arial"/>
            <w:sz w:val="18"/>
            <w:szCs w:val="18"/>
          </w:rPr>
        </w:pPr>
        <w:r w:rsidRPr="00830D66">
          <w:rPr>
            <w:rFonts w:ascii="Arial" w:hAnsi="Arial" w:cs="Arial"/>
            <w:sz w:val="18"/>
            <w:szCs w:val="18"/>
          </w:rPr>
          <w:fldChar w:fldCharType="begin"/>
        </w:r>
        <w:r w:rsidRPr="00830D66">
          <w:rPr>
            <w:rFonts w:ascii="Arial" w:hAnsi="Arial" w:cs="Arial"/>
            <w:sz w:val="18"/>
            <w:szCs w:val="18"/>
          </w:rPr>
          <w:instrText xml:space="preserve"> PAGE   \* MERGEFORMAT </w:instrText>
        </w:r>
        <w:r w:rsidRPr="00830D66">
          <w:rPr>
            <w:rFonts w:ascii="Arial" w:hAnsi="Arial" w:cs="Arial"/>
            <w:sz w:val="18"/>
            <w:szCs w:val="18"/>
          </w:rPr>
          <w:fldChar w:fldCharType="separate"/>
        </w:r>
        <w:r w:rsidRPr="00830D66">
          <w:rPr>
            <w:rFonts w:ascii="Arial" w:hAnsi="Arial" w:cs="Arial"/>
            <w:noProof/>
            <w:sz w:val="18"/>
            <w:szCs w:val="18"/>
          </w:rPr>
          <w:t>2</w:t>
        </w:r>
        <w:r w:rsidRPr="00830D66">
          <w:rPr>
            <w:rFonts w:ascii="Arial" w:hAnsi="Arial" w:cs="Arial"/>
            <w:noProof/>
            <w:sz w:val="18"/>
            <w:szCs w:val="18"/>
          </w:rPr>
          <w:fldChar w:fldCharType="end"/>
        </w:r>
      </w:p>
    </w:sdtContent>
  </w:sdt>
  <w:p w14:paraId="28053F33" w14:textId="797779A4" w:rsidR="00830D66" w:rsidRPr="00830D66" w:rsidRDefault="00830D66">
    <w:pPr>
      <w:pStyle w:val="Footer"/>
      <w:rPr>
        <w:rFonts w:ascii="Arial" w:hAnsi="Arial" w:cs="Arial"/>
        <w:sz w:val="18"/>
        <w:szCs w:val="18"/>
      </w:rPr>
    </w:pPr>
    <w:r w:rsidRPr="00830D66">
      <w:rPr>
        <w:rFonts w:ascii="Arial" w:hAnsi="Arial" w:cs="Arial"/>
        <w:sz w:val="18"/>
        <w:szCs w:val="18"/>
      </w:rPr>
      <w:t>Alcohol Promotions Policy</w:t>
    </w:r>
    <w:r w:rsidR="004C0EE8">
      <w:rPr>
        <w:rFonts w:ascii="Arial" w:hAnsi="Arial" w:cs="Arial"/>
        <w:sz w:val="18"/>
        <w:szCs w:val="18"/>
      </w:rPr>
      <w:t xml:space="preserve"> – Adopted 1207</w:t>
    </w:r>
    <w:r w:rsidRPr="00830D66">
      <w:rPr>
        <w:rFonts w:ascii="Arial" w:hAnsi="Arial" w:cs="Arial"/>
        <w:sz w:val="18"/>
        <w:szCs w:val="18"/>
      </w:rPr>
      <w:t>22 – Review Date</w:t>
    </w:r>
    <w:r w:rsidR="004C0EE8">
      <w:rPr>
        <w:rFonts w:ascii="Arial" w:hAnsi="Arial" w:cs="Arial"/>
        <w:sz w:val="18"/>
        <w:szCs w:val="18"/>
      </w:rPr>
      <w:t xml:space="preserve"> - 120724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4AB863" w14:textId="77777777" w:rsidR="00830D66" w:rsidRDefault="00830D66" w:rsidP="00830D66">
      <w:pPr>
        <w:spacing w:after="0" w:line="240" w:lineRule="auto"/>
      </w:pPr>
      <w:r>
        <w:separator/>
      </w:r>
    </w:p>
  </w:footnote>
  <w:footnote w:type="continuationSeparator" w:id="0">
    <w:p w14:paraId="3C631D2B" w14:textId="77777777" w:rsidR="00830D66" w:rsidRDefault="00830D66" w:rsidP="00830D6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D66"/>
    <w:rsid w:val="000D45C2"/>
    <w:rsid w:val="004C0EE8"/>
    <w:rsid w:val="00794DFF"/>
    <w:rsid w:val="00830D66"/>
    <w:rsid w:val="00B12ED3"/>
    <w:rsid w:val="00EC6A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E1A2BB"/>
  <w15:chartTrackingRefBased/>
  <w15:docId w15:val="{9DC3559A-C9BC-4A02-A26F-E121FF6FB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0D6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30D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0D66"/>
  </w:style>
  <w:style w:type="paragraph" w:styleId="Footer">
    <w:name w:val="footer"/>
    <w:basedOn w:val="Normal"/>
    <w:link w:val="FooterChar"/>
    <w:uiPriority w:val="99"/>
    <w:unhideWhenUsed/>
    <w:rsid w:val="00830D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0D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cid:image002.png@01D86A97.669CFD0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490</Words>
  <Characters>2797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Mcgregor</dc:creator>
  <cp:keywords/>
  <dc:description/>
  <cp:lastModifiedBy>Robert Mcgregor</cp:lastModifiedBy>
  <cp:revision>3</cp:revision>
  <dcterms:created xsi:type="dcterms:W3CDTF">2022-05-18T14:58:00Z</dcterms:created>
  <dcterms:modified xsi:type="dcterms:W3CDTF">2022-07-14T10:43:00Z</dcterms:modified>
</cp:coreProperties>
</file>