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13A2" w14:textId="77777777" w:rsidR="00EF6AE4" w:rsidRDefault="007A3B0B">
      <w:pPr>
        <w:pStyle w:val="Heading1"/>
        <w:spacing w:before="42"/>
        <w:ind w:left="1677" w:right="1659"/>
        <w:jc w:val="center"/>
      </w:pPr>
      <w:r>
        <w:t>Flitwick</w:t>
      </w:r>
      <w:r>
        <w:rPr>
          <w:spacing w:val="-4"/>
        </w:rPr>
        <w:t xml:space="preserve"> </w:t>
      </w:r>
      <w:r>
        <w:t>Charity</w:t>
      </w:r>
      <w:r>
        <w:rPr>
          <w:spacing w:val="-5"/>
        </w:rPr>
        <w:t xml:space="preserve"> </w:t>
      </w:r>
      <w:r>
        <w:t>Calendar –</w:t>
      </w:r>
      <w:r>
        <w:rPr>
          <w:spacing w:val="-2"/>
        </w:rPr>
        <w:t xml:space="preserve"> </w:t>
      </w:r>
      <w:r>
        <w:t>Terms</w:t>
      </w:r>
      <w:r>
        <w:rPr>
          <w:spacing w:val="-2"/>
        </w:rPr>
        <w:t xml:space="preserve"> </w:t>
      </w:r>
      <w:r>
        <w:t>and</w:t>
      </w:r>
      <w:r>
        <w:rPr>
          <w:spacing w:val="-2"/>
        </w:rPr>
        <w:t xml:space="preserve"> Conditions</w:t>
      </w:r>
    </w:p>
    <w:p w14:paraId="1FBF121C" w14:textId="77777777" w:rsidR="00EF6AE4" w:rsidRDefault="007A3B0B">
      <w:pPr>
        <w:pStyle w:val="BodyText"/>
        <w:tabs>
          <w:tab w:val="left" w:pos="666"/>
        </w:tabs>
        <w:spacing w:before="78"/>
        <w:ind w:left="666" w:right="161" w:hanging="567"/>
      </w:pPr>
      <w:r>
        <w:rPr>
          <w:b/>
          <w:spacing w:val="-4"/>
        </w:rPr>
        <w:t>1.0</w:t>
      </w:r>
      <w:r>
        <w:rPr>
          <w:b/>
        </w:rPr>
        <w:tab/>
      </w:r>
      <w:r>
        <w:t>The</w:t>
      </w:r>
      <w:r>
        <w:rPr>
          <w:spacing w:val="-1"/>
        </w:rPr>
        <w:t xml:space="preserve"> </w:t>
      </w:r>
      <w:r>
        <w:t>Competition</w:t>
      </w:r>
      <w:r>
        <w:rPr>
          <w:spacing w:val="-1"/>
        </w:rPr>
        <w:t xml:space="preserve"> </w:t>
      </w:r>
      <w:r>
        <w:t>is</w:t>
      </w:r>
      <w:r>
        <w:rPr>
          <w:spacing w:val="-4"/>
        </w:rPr>
        <w:t xml:space="preserve"> </w:t>
      </w:r>
      <w:r>
        <w:t>open</w:t>
      </w:r>
      <w:r>
        <w:rPr>
          <w:spacing w:val="-3"/>
        </w:rPr>
        <w:t xml:space="preserve"> </w:t>
      </w:r>
      <w:r>
        <w:t>to</w:t>
      </w:r>
      <w:r>
        <w:rPr>
          <w:spacing w:val="-1"/>
        </w:rPr>
        <w:t xml:space="preserve"> </w:t>
      </w:r>
      <w:r>
        <w:t>all</w:t>
      </w:r>
      <w:r>
        <w:rPr>
          <w:spacing w:val="-4"/>
        </w:rPr>
        <w:t xml:space="preserve"> </w:t>
      </w:r>
      <w:r>
        <w:t>residents</w:t>
      </w:r>
      <w:r>
        <w:rPr>
          <w:spacing w:val="-2"/>
        </w:rPr>
        <w:t xml:space="preserve"> </w:t>
      </w:r>
      <w:r>
        <w:t>and</w:t>
      </w:r>
      <w:r>
        <w:rPr>
          <w:spacing w:val="-3"/>
        </w:rPr>
        <w:t xml:space="preserve"> </w:t>
      </w:r>
      <w:r>
        <w:t>businesses</w:t>
      </w:r>
      <w:r>
        <w:rPr>
          <w:spacing w:val="-1"/>
        </w:rPr>
        <w:t xml:space="preserve"> </w:t>
      </w:r>
      <w:r>
        <w:t>of</w:t>
      </w:r>
      <w:r>
        <w:rPr>
          <w:spacing w:val="-3"/>
        </w:rPr>
        <w:t xml:space="preserve"> </w:t>
      </w:r>
      <w:r>
        <w:t>Flitwick.</w:t>
      </w:r>
      <w:r>
        <w:rPr>
          <w:spacing w:val="-3"/>
        </w:rPr>
        <w:t xml:space="preserve"> </w:t>
      </w:r>
      <w:r>
        <w:t>All</w:t>
      </w:r>
      <w:r>
        <w:rPr>
          <w:spacing w:val="-2"/>
        </w:rPr>
        <w:t xml:space="preserve"> </w:t>
      </w:r>
      <w:r>
        <w:t>entrants</w:t>
      </w:r>
      <w:r>
        <w:rPr>
          <w:spacing w:val="-2"/>
        </w:rPr>
        <w:t xml:space="preserve"> </w:t>
      </w:r>
      <w:r>
        <w:t>must</w:t>
      </w:r>
      <w:r>
        <w:rPr>
          <w:spacing w:val="-3"/>
        </w:rPr>
        <w:t xml:space="preserve"> </w:t>
      </w:r>
      <w:r>
        <w:t>be</w:t>
      </w:r>
      <w:r>
        <w:rPr>
          <w:spacing w:val="-1"/>
        </w:rPr>
        <w:t xml:space="preserve"> </w:t>
      </w:r>
      <w:r>
        <w:t>over</w:t>
      </w:r>
      <w:r>
        <w:rPr>
          <w:spacing w:val="-4"/>
        </w:rPr>
        <w:t xml:space="preserve"> </w:t>
      </w:r>
      <w:r>
        <w:t>the</w:t>
      </w:r>
      <w:r>
        <w:rPr>
          <w:spacing w:val="-1"/>
        </w:rPr>
        <w:t xml:space="preserve"> </w:t>
      </w:r>
      <w:r>
        <w:t>age of 18 or permission given for the entry by a person of 18 years old on the day of entry.</w:t>
      </w:r>
    </w:p>
    <w:p w14:paraId="00268801" w14:textId="77777777" w:rsidR="00EF6AE4" w:rsidRDefault="00EF6AE4">
      <w:pPr>
        <w:pStyle w:val="BodyText"/>
      </w:pPr>
    </w:p>
    <w:p w14:paraId="613C3AF2" w14:textId="6751D316" w:rsidR="00EF6AE4" w:rsidRDefault="007A3B0B">
      <w:pPr>
        <w:pStyle w:val="BodyText"/>
        <w:tabs>
          <w:tab w:val="left" w:pos="721"/>
        </w:tabs>
        <w:spacing w:before="160"/>
        <w:ind w:left="666" w:right="296" w:hanging="567"/>
      </w:pPr>
      <w:r>
        <w:rPr>
          <w:b/>
          <w:spacing w:val="-4"/>
        </w:rPr>
        <w:t>2.0</w:t>
      </w:r>
      <w:r>
        <w:rPr>
          <w:b/>
        </w:rPr>
        <w:tab/>
      </w:r>
      <w:r>
        <w:t>Any</w:t>
      </w:r>
      <w:r>
        <w:rPr>
          <w:spacing w:val="-2"/>
        </w:rPr>
        <w:t xml:space="preserve"> </w:t>
      </w:r>
      <w:r>
        <w:t>entrants</w:t>
      </w:r>
      <w:r>
        <w:rPr>
          <w:spacing w:val="-4"/>
        </w:rPr>
        <w:t xml:space="preserve"> </w:t>
      </w:r>
      <w:r>
        <w:t>that</w:t>
      </w:r>
      <w:r>
        <w:rPr>
          <w:spacing w:val="-3"/>
        </w:rPr>
        <w:t xml:space="preserve"> </w:t>
      </w:r>
      <w:r>
        <w:t>apply</w:t>
      </w:r>
      <w:r>
        <w:rPr>
          <w:spacing w:val="-5"/>
        </w:rPr>
        <w:t xml:space="preserve"> </w:t>
      </w:r>
      <w:r>
        <w:t>to</w:t>
      </w:r>
      <w:r>
        <w:rPr>
          <w:spacing w:val="-1"/>
        </w:rPr>
        <w:t xml:space="preserve"> </w:t>
      </w:r>
      <w:r>
        <w:t>join</w:t>
      </w:r>
      <w:r>
        <w:rPr>
          <w:spacing w:val="-3"/>
        </w:rPr>
        <w:t xml:space="preserve"> </w:t>
      </w:r>
      <w:r>
        <w:t>the</w:t>
      </w:r>
      <w:r>
        <w:rPr>
          <w:spacing w:val="-1"/>
        </w:rPr>
        <w:t xml:space="preserve"> </w:t>
      </w:r>
      <w:r>
        <w:t>competition</w:t>
      </w:r>
      <w:r>
        <w:rPr>
          <w:spacing w:val="-3"/>
        </w:rPr>
        <w:t xml:space="preserve"> </w:t>
      </w:r>
      <w:r>
        <w:t>will</w:t>
      </w:r>
      <w:r>
        <w:rPr>
          <w:spacing w:val="-2"/>
        </w:rPr>
        <w:t xml:space="preserve"> </w:t>
      </w:r>
      <w:r>
        <w:t>automatically</w:t>
      </w:r>
      <w:r>
        <w:rPr>
          <w:spacing w:val="-4"/>
        </w:rPr>
        <w:t xml:space="preserve"> </w:t>
      </w:r>
      <w:r>
        <w:t>be</w:t>
      </w:r>
      <w:r>
        <w:rPr>
          <w:spacing w:val="-3"/>
        </w:rPr>
        <w:t xml:space="preserve"> </w:t>
      </w:r>
      <w:r>
        <w:t>deemed</w:t>
      </w:r>
      <w:r>
        <w:rPr>
          <w:spacing w:val="-2"/>
        </w:rPr>
        <w:t xml:space="preserve"> </w:t>
      </w:r>
      <w:r>
        <w:t>to</w:t>
      </w:r>
      <w:r>
        <w:rPr>
          <w:spacing w:val="-3"/>
        </w:rPr>
        <w:t xml:space="preserve"> </w:t>
      </w:r>
      <w:r>
        <w:t>have</w:t>
      </w:r>
      <w:r>
        <w:rPr>
          <w:spacing w:val="-2"/>
        </w:rPr>
        <w:t xml:space="preserve"> </w:t>
      </w:r>
      <w:r>
        <w:t>accepted</w:t>
      </w:r>
      <w:r>
        <w:rPr>
          <w:spacing w:val="-3"/>
        </w:rPr>
        <w:t xml:space="preserve"> </w:t>
      </w:r>
      <w:r>
        <w:t>the Terms and Conditions.</w:t>
      </w:r>
    </w:p>
    <w:p w14:paraId="5EAE32AD" w14:textId="77777777" w:rsidR="00EF6AE4" w:rsidRDefault="00EF6AE4">
      <w:pPr>
        <w:pStyle w:val="BodyText"/>
      </w:pPr>
    </w:p>
    <w:p w14:paraId="5BDAFA20" w14:textId="4EA000FE" w:rsidR="00EF6AE4" w:rsidRDefault="007A3B0B">
      <w:pPr>
        <w:pStyle w:val="ListParagraph"/>
        <w:numPr>
          <w:ilvl w:val="1"/>
          <w:numId w:val="4"/>
        </w:numPr>
        <w:tabs>
          <w:tab w:val="left" w:pos="721"/>
          <w:tab w:val="left" w:pos="723"/>
        </w:tabs>
        <w:spacing w:before="161"/>
        <w:ind w:right="186" w:hanging="567"/>
        <w:rPr>
          <w:sz w:val="24"/>
        </w:rPr>
      </w:pPr>
      <w:r>
        <w:tab/>
      </w:r>
      <w:r>
        <w:rPr>
          <w:sz w:val="24"/>
        </w:rPr>
        <w:t>To</w:t>
      </w:r>
      <w:r>
        <w:rPr>
          <w:spacing w:val="-3"/>
          <w:sz w:val="24"/>
        </w:rPr>
        <w:t xml:space="preserve"> </w:t>
      </w:r>
      <w:r>
        <w:rPr>
          <w:sz w:val="24"/>
        </w:rPr>
        <w:t>enter</w:t>
      </w:r>
      <w:r>
        <w:rPr>
          <w:spacing w:val="-3"/>
          <w:sz w:val="24"/>
        </w:rPr>
        <w:t xml:space="preserve"> </w:t>
      </w:r>
      <w:r>
        <w:rPr>
          <w:sz w:val="24"/>
        </w:rPr>
        <w:t>the</w:t>
      </w:r>
      <w:r>
        <w:rPr>
          <w:spacing w:val="-2"/>
          <w:sz w:val="24"/>
        </w:rPr>
        <w:t xml:space="preserve"> </w:t>
      </w:r>
      <w:r>
        <w:rPr>
          <w:sz w:val="24"/>
        </w:rPr>
        <w:t>competition,</w:t>
      </w:r>
      <w:r>
        <w:rPr>
          <w:spacing w:val="-1"/>
          <w:sz w:val="24"/>
        </w:rPr>
        <w:t xml:space="preserve"> </w:t>
      </w:r>
      <w:r>
        <w:rPr>
          <w:sz w:val="24"/>
        </w:rPr>
        <w:t>you</w:t>
      </w:r>
      <w:r>
        <w:rPr>
          <w:spacing w:val="-3"/>
          <w:sz w:val="24"/>
        </w:rPr>
        <w:t xml:space="preserve"> </w:t>
      </w:r>
      <w:r>
        <w:rPr>
          <w:sz w:val="24"/>
        </w:rPr>
        <w:t>must</w:t>
      </w:r>
      <w:r>
        <w:rPr>
          <w:spacing w:val="-1"/>
          <w:sz w:val="24"/>
        </w:rPr>
        <w:t xml:space="preserve"> </w:t>
      </w:r>
      <w:r>
        <w:rPr>
          <w:sz w:val="24"/>
        </w:rPr>
        <w:t>submit</w:t>
      </w:r>
      <w:r>
        <w:rPr>
          <w:spacing w:val="-1"/>
          <w:sz w:val="24"/>
        </w:rPr>
        <w:t xml:space="preserve"> </w:t>
      </w:r>
      <w:r>
        <w:rPr>
          <w:sz w:val="24"/>
        </w:rPr>
        <w:t>a</w:t>
      </w:r>
      <w:r>
        <w:rPr>
          <w:spacing w:val="-4"/>
          <w:sz w:val="24"/>
        </w:rPr>
        <w:t xml:space="preserve"> </w:t>
      </w:r>
      <w:r>
        <w:rPr>
          <w:sz w:val="24"/>
        </w:rPr>
        <w:t>photo</w:t>
      </w:r>
      <w:r>
        <w:rPr>
          <w:spacing w:val="-3"/>
          <w:sz w:val="24"/>
        </w:rPr>
        <w:t xml:space="preserve"> </w:t>
      </w:r>
      <w:r>
        <w:rPr>
          <w:sz w:val="24"/>
        </w:rPr>
        <w:t>to</w:t>
      </w:r>
      <w:r>
        <w:rPr>
          <w:spacing w:val="-4"/>
          <w:sz w:val="24"/>
        </w:rPr>
        <w:t xml:space="preserve"> </w:t>
      </w:r>
      <w:r>
        <w:rPr>
          <w:sz w:val="24"/>
        </w:rPr>
        <w:t>Flitwick</w:t>
      </w:r>
      <w:r>
        <w:rPr>
          <w:spacing w:val="-3"/>
          <w:sz w:val="24"/>
        </w:rPr>
        <w:t xml:space="preserve"> </w:t>
      </w:r>
      <w:r>
        <w:rPr>
          <w:sz w:val="24"/>
        </w:rPr>
        <w:t>Town</w:t>
      </w:r>
      <w:r>
        <w:rPr>
          <w:spacing w:val="-1"/>
          <w:sz w:val="24"/>
        </w:rPr>
        <w:t xml:space="preserve"> </w:t>
      </w:r>
      <w:r>
        <w:rPr>
          <w:sz w:val="24"/>
        </w:rPr>
        <w:t>Council by</w:t>
      </w:r>
      <w:r>
        <w:rPr>
          <w:spacing w:val="-2"/>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following </w:t>
      </w:r>
      <w:proofErr w:type="gramStart"/>
      <w:r>
        <w:rPr>
          <w:spacing w:val="-2"/>
          <w:sz w:val="24"/>
        </w:rPr>
        <w:t>methods:-</w:t>
      </w:r>
      <w:proofErr w:type="gramEnd"/>
    </w:p>
    <w:p w14:paraId="7ABA9150" w14:textId="77777777" w:rsidR="00EF6AE4" w:rsidRDefault="007A3B0B">
      <w:pPr>
        <w:pStyle w:val="ListParagraph"/>
        <w:numPr>
          <w:ilvl w:val="2"/>
          <w:numId w:val="4"/>
        </w:numPr>
        <w:tabs>
          <w:tab w:val="left" w:pos="1655"/>
          <w:tab w:val="left" w:pos="1656"/>
        </w:tabs>
        <w:spacing w:line="293" w:lineRule="exact"/>
        <w:rPr>
          <w:sz w:val="24"/>
        </w:rPr>
      </w:pPr>
      <w:r>
        <w:rPr>
          <w:sz w:val="24"/>
        </w:rPr>
        <w:t>Send a</w:t>
      </w:r>
      <w:r>
        <w:rPr>
          <w:spacing w:val="-4"/>
          <w:sz w:val="24"/>
        </w:rPr>
        <w:t xml:space="preserve"> </w:t>
      </w:r>
      <w:r>
        <w:rPr>
          <w:sz w:val="24"/>
        </w:rPr>
        <w:t>photo</w:t>
      </w:r>
      <w:r>
        <w:rPr>
          <w:spacing w:val="-4"/>
          <w:sz w:val="24"/>
        </w:rPr>
        <w:t xml:space="preserve"> </w:t>
      </w:r>
      <w:r>
        <w:rPr>
          <w:sz w:val="24"/>
        </w:rPr>
        <w:t>to</w:t>
      </w:r>
      <w:r>
        <w:rPr>
          <w:spacing w:val="1"/>
          <w:sz w:val="24"/>
        </w:rPr>
        <w:t xml:space="preserve"> </w:t>
      </w:r>
      <w:hyperlink r:id="rId8">
        <w:r>
          <w:rPr>
            <w:color w:val="0462C1"/>
            <w:spacing w:val="-2"/>
            <w:sz w:val="24"/>
            <w:u w:val="single" w:color="0462C1"/>
          </w:rPr>
          <w:t>susaneldred@flitwick.gov.uk</w:t>
        </w:r>
      </w:hyperlink>
      <w:r>
        <w:rPr>
          <w:color w:val="0462C1"/>
          <w:spacing w:val="-2"/>
          <w:sz w:val="24"/>
          <w:u w:val="single" w:color="0462C1"/>
        </w:rPr>
        <w:t>.</w:t>
      </w:r>
    </w:p>
    <w:p w14:paraId="62659548" w14:textId="77777777" w:rsidR="00EF6AE4" w:rsidRDefault="007A3B0B">
      <w:pPr>
        <w:pStyle w:val="ListParagraph"/>
        <w:numPr>
          <w:ilvl w:val="2"/>
          <w:numId w:val="4"/>
        </w:numPr>
        <w:tabs>
          <w:tab w:val="left" w:pos="1601"/>
        </w:tabs>
        <w:ind w:left="1600" w:right="260" w:hanging="360"/>
        <w:rPr>
          <w:sz w:val="24"/>
        </w:rPr>
      </w:pPr>
      <w:r>
        <w:rPr>
          <w:sz w:val="24"/>
        </w:rPr>
        <w:t>If</w:t>
      </w:r>
      <w:r>
        <w:rPr>
          <w:spacing w:val="-1"/>
          <w:sz w:val="24"/>
        </w:rPr>
        <w:t xml:space="preserve"> </w:t>
      </w:r>
      <w:r>
        <w:rPr>
          <w:sz w:val="24"/>
        </w:rPr>
        <w:t>you</w:t>
      </w:r>
      <w:r>
        <w:rPr>
          <w:spacing w:val="-3"/>
          <w:sz w:val="24"/>
        </w:rPr>
        <w:t xml:space="preserve"> </w:t>
      </w:r>
      <w:r>
        <w:rPr>
          <w:sz w:val="24"/>
        </w:rPr>
        <w:t>are</w:t>
      </w:r>
      <w:r>
        <w:rPr>
          <w:spacing w:val="-3"/>
          <w:sz w:val="24"/>
        </w:rPr>
        <w:t xml:space="preserve"> </w:t>
      </w:r>
      <w:r>
        <w:rPr>
          <w:sz w:val="24"/>
        </w:rPr>
        <w:t>unable</w:t>
      </w:r>
      <w:r>
        <w:rPr>
          <w:spacing w:val="-4"/>
          <w:sz w:val="24"/>
        </w:rPr>
        <w:t xml:space="preserve"> </w:t>
      </w:r>
      <w:r>
        <w:rPr>
          <w:sz w:val="24"/>
        </w:rPr>
        <w:t>to</w:t>
      </w:r>
      <w:r>
        <w:rPr>
          <w:spacing w:val="-4"/>
          <w:sz w:val="24"/>
        </w:rPr>
        <w:t xml:space="preserve"> </w:t>
      </w:r>
      <w:r>
        <w:rPr>
          <w:sz w:val="24"/>
        </w:rPr>
        <w:t>enter</w:t>
      </w:r>
      <w:r>
        <w:rPr>
          <w:spacing w:val="-1"/>
          <w:sz w:val="24"/>
        </w:rPr>
        <w:t xml:space="preserve"> </w:t>
      </w:r>
      <w:r>
        <w:rPr>
          <w:sz w:val="24"/>
        </w:rPr>
        <w:t>by</w:t>
      </w:r>
      <w:r>
        <w:rPr>
          <w:spacing w:val="-2"/>
          <w:sz w:val="24"/>
        </w:rPr>
        <w:t xml:space="preserve"> </w:t>
      </w:r>
      <w:r>
        <w:rPr>
          <w:sz w:val="24"/>
        </w:rPr>
        <w:t>any</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above methods,</w:t>
      </w:r>
      <w:r>
        <w:rPr>
          <w:spacing w:val="-1"/>
          <w:sz w:val="24"/>
        </w:rPr>
        <w:t xml:space="preserve"> </w:t>
      </w:r>
      <w:r>
        <w:rPr>
          <w:sz w:val="24"/>
        </w:rPr>
        <w:t>please</w:t>
      </w:r>
      <w:r>
        <w:rPr>
          <w:spacing w:val="-2"/>
          <w:sz w:val="24"/>
        </w:rPr>
        <w:t xml:space="preserve"> </w:t>
      </w:r>
      <w:r>
        <w:rPr>
          <w:sz w:val="24"/>
        </w:rPr>
        <w:t>call</w:t>
      </w:r>
      <w:r>
        <w:rPr>
          <w:spacing w:val="-4"/>
          <w:sz w:val="24"/>
        </w:rPr>
        <w:t xml:space="preserve"> </w:t>
      </w:r>
      <w:r>
        <w:rPr>
          <w:sz w:val="24"/>
        </w:rPr>
        <w:t>Susan</w:t>
      </w:r>
      <w:r>
        <w:rPr>
          <w:spacing w:val="-3"/>
          <w:sz w:val="24"/>
        </w:rPr>
        <w:t xml:space="preserve"> </w:t>
      </w:r>
      <w:r>
        <w:rPr>
          <w:sz w:val="24"/>
        </w:rPr>
        <w:t>Eldred</w:t>
      </w:r>
      <w:r>
        <w:rPr>
          <w:spacing w:val="-1"/>
          <w:sz w:val="24"/>
        </w:rPr>
        <w:t xml:space="preserve"> </w:t>
      </w:r>
      <w:r>
        <w:rPr>
          <w:sz w:val="24"/>
        </w:rPr>
        <w:t>on</w:t>
      </w:r>
      <w:r>
        <w:rPr>
          <w:spacing w:val="-1"/>
          <w:sz w:val="24"/>
        </w:rPr>
        <w:t xml:space="preserve"> </w:t>
      </w:r>
      <w:r>
        <w:rPr>
          <w:sz w:val="24"/>
        </w:rPr>
        <w:t xml:space="preserve">01525 </w:t>
      </w:r>
      <w:r>
        <w:rPr>
          <w:spacing w:val="-2"/>
          <w:sz w:val="24"/>
        </w:rPr>
        <w:t>631900.</w:t>
      </w:r>
    </w:p>
    <w:p w14:paraId="6E1CE8A9" w14:textId="77777777" w:rsidR="00EF6AE4" w:rsidRDefault="007A3B0B">
      <w:pPr>
        <w:pStyle w:val="BodyText"/>
        <w:tabs>
          <w:tab w:val="left" w:pos="820"/>
        </w:tabs>
        <w:ind w:left="100"/>
      </w:pPr>
      <w:r>
        <w:rPr>
          <w:b/>
          <w:spacing w:val="-5"/>
        </w:rPr>
        <w:t>7.0</w:t>
      </w:r>
      <w:r>
        <w:rPr>
          <w:b/>
        </w:rPr>
        <w:tab/>
      </w:r>
      <w:r>
        <w:t>Closing</w:t>
      </w:r>
      <w:r>
        <w:rPr>
          <w:spacing w:val="-2"/>
        </w:rPr>
        <w:t xml:space="preserve"> </w:t>
      </w:r>
      <w:r>
        <w:t>date</w:t>
      </w:r>
      <w:r>
        <w:rPr>
          <w:spacing w:val="-2"/>
        </w:rPr>
        <w:t xml:space="preserve"> </w:t>
      </w:r>
      <w:r>
        <w:t>for</w:t>
      </w:r>
      <w:r>
        <w:rPr>
          <w:spacing w:val="-3"/>
        </w:rPr>
        <w:t xml:space="preserve"> </w:t>
      </w:r>
      <w:r>
        <w:t>all</w:t>
      </w:r>
      <w:r>
        <w:rPr>
          <w:spacing w:val="-1"/>
        </w:rPr>
        <w:t xml:space="preserve"> </w:t>
      </w:r>
      <w:r>
        <w:t>entries</w:t>
      </w:r>
      <w:r>
        <w:rPr>
          <w:spacing w:val="-2"/>
        </w:rPr>
        <w:t xml:space="preserve"> </w:t>
      </w:r>
      <w:r>
        <w:t>will</w:t>
      </w:r>
      <w:r>
        <w:rPr>
          <w:spacing w:val="-3"/>
        </w:rPr>
        <w:t xml:space="preserve"> </w:t>
      </w:r>
      <w:r>
        <w:t>be</w:t>
      </w:r>
      <w:r>
        <w:rPr>
          <w:spacing w:val="-1"/>
        </w:rPr>
        <w:t xml:space="preserve"> </w:t>
      </w:r>
      <w:r>
        <w:t>midnight</w:t>
      </w:r>
      <w:r>
        <w:rPr>
          <w:spacing w:val="-2"/>
        </w:rPr>
        <w:t xml:space="preserve"> </w:t>
      </w:r>
      <w:r>
        <w:t>on 26</w:t>
      </w:r>
      <w:r>
        <w:rPr>
          <w:vertAlign w:val="superscript"/>
        </w:rPr>
        <w:t>th</w:t>
      </w:r>
      <w:r>
        <w:rPr>
          <w:spacing w:val="-2"/>
        </w:rPr>
        <w:t xml:space="preserve"> </w:t>
      </w:r>
      <w:r>
        <w:t>August</w:t>
      </w:r>
      <w:r>
        <w:rPr>
          <w:spacing w:val="1"/>
        </w:rPr>
        <w:t xml:space="preserve"> </w:t>
      </w:r>
      <w:r>
        <w:rPr>
          <w:spacing w:val="-2"/>
        </w:rPr>
        <w:t>2022.</w:t>
      </w:r>
    </w:p>
    <w:p w14:paraId="66167EBF" w14:textId="77777777" w:rsidR="00EF6AE4" w:rsidRDefault="00EF6AE4">
      <w:pPr>
        <w:pStyle w:val="BodyText"/>
        <w:spacing w:before="2"/>
      </w:pPr>
    </w:p>
    <w:p w14:paraId="08096033" w14:textId="77777777" w:rsidR="00EF6AE4" w:rsidRDefault="007A3B0B">
      <w:pPr>
        <w:pStyle w:val="BodyText"/>
        <w:tabs>
          <w:tab w:val="left" w:pos="820"/>
        </w:tabs>
        <w:ind w:left="100"/>
      </w:pPr>
      <w:r>
        <w:rPr>
          <w:b/>
          <w:spacing w:val="-5"/>
        </w:rPr>
        <w:t>8.0</w:t>
      </w:r>
      <w:r>
        <w:rPr>
          <w:b/>
        </w:rPr>
        <w:tab/>
      </w:r>
      <w:r>
        <w:t>No</w:t>
      </w:r>
      <w:r>
        <w:rPr>
          <w:spacing w:val="-5"/>
        </w:rPr>
        <w:t xml:space="preserve"> </w:t>
      </w:r>
      <w:r>
        <w:t>purchase by</w:t>
      </w:r>
      <w:r>
        <w:rPr>
          <w:spacing w:val="-4"/>
        </w:rPr>
        <w:t xml:space="preserve"> </w:t>
      </w:r>
      <w:r>
        <w:t>the entrant</w:t>
      </w:r>
      <w:r>
        <w:rPr>
          <w:spacing w:val="2"/>
        </w:rPr>
        <w:t xml:space="preserve"> </w:t>
      </w:r>
      <w:r>
        <w:t>is</w:t>
      </w:r>
      <w:r>
        <w:rPr>
          <w:spacing w:val="-4"/>
        </w:rPr>
        <w:t xml:space="preserve"> </w:t>
      </w:r>
      <w:r>
        <w:t>required</w:t>
      </w:r>
      <w:r>
        <w:rPr>
          <w:spacing w:val="-2"/>
        </w:rPr>
        <w:t xml:space="preserve"> </w:t>
      </w:r>
      <w:r>
        <w:t>to</w:t>
      </w:r>
      <w:r>
        <w:rPr>
          <w:spacing w:val="-3"/>
        </w:rPr>
        <w:t xml:space="preserve"> </w:t>
      </w:r>
      <w:r>
        <w:t>enter</w:t>
      </w:r>
      <w:r>
        <w:rPr>
          <w:spacing w:val="-2"/>
        </w:rPr>
        <w:t xml:space="preserve"> </w:t>
      </w:r>
      <w:r>
        <w:t>this</w:t>
      </w:r>
      <w:r>
        <w:rPr>
          <w:spacing w:val="-1"/>
        </w:rPr>
        <w:t xml:space="preserve"> </w:t>
      </w:r>
      <w:r>
        <w:rPr>
          <w:spacing w:val="-2"/>
        </w:rPr>
        <w:t>competition.</w:t>
      </w:r>
    </w:p>
    <w:p w14:paraId="6ABC2CD6" w14:textId="77777777" w:rsidR="00EF6AE4" w:rsidRDefault="00EF6AE4">
      <w:pPr>
        <w:pStyle w:val="BodyText"/>
        <w:spacing w:before="12"/>
        <w:rPr>
          <w:sz w:val="23"/>
        </w:rPr>
      </w:pPr>
    </w:p>
    <w:p w14:paraId="5011034E" w14:textId="77777777" w:rsidR="00EF6AE4" w:rsidRDefault="007A3B0B">
      <w:pPr>
        <w:pStyle w:val="BodyText"/>
        <w:tabs>
          <w:tab w:val="left" w:pos="820"/>
        </w:tabs>
        <w:ind w:left="100"/>
      </w:pPr>
      <w:r>
        <w:rPr>
          <w:b/>
          <w:spacing w:val="-5"/>
        </w:rPr>
        <w:t>9.0</w:t>
      </w:r>
      <w:r>
        <w:rPr>
          <w:b/>
        </w:rPr>
        <w:tab/>
      </w:r>
      <w:r>
        <w:t>There</w:t>
      </w:r>
      <w:r>
        <w:rPr>
          <w:spacing w:val="-3"/>
        </w:rPr>
        <w:t xml:space="preserve"> </w:t>
      </w:r>
      <w:r>
        <w:t>is</w:t>
      </w:r>
      <w:r>
        <w:rPr>
          <w:spacing w:val="-3"/>
        </w:rPr>
        <w:t xml:space="preserve"> </w:t>
      </w:r>
      <w:r>
        <w:t>no limit</w:t>
      </w:r>
      <w:r>
        <w:rPr>
          <w:spacing w:val="-1"/>
        </w:rPr>
        <w:t xml:space="preserve"> </w:t>
      </w:r>
      <w:r>
        <w:t>to</w:t>
      </w:r>
      <w:r>
        <w:rPr>
          <w:spacing w:val="-2"/>
        </w:rPr>
        <w:t xml:space="preserve"> </w:t>
      </w:r>
      <w:r>
        <w:t>the</w:t>
      </w:r>
      <w:r>
        <w:rPr>
          <w:spacing w:val="-2"/>
        </w:rPr>
        <w:t xml:space="preserve"> </w:t>
      </w:r>
      <w:r>
        <w:t>number</w:t>
      </w:r>
      <w:r>
        <w:rPr>
          <w:spacing w:val="-1"/>
        </w:rPr>
        <w:t xml:space="preserve"> </w:t>
      </w:r>
      <w:r>
        <w:t>of</w:t>
      </w:r>
      <w:r>
        <w:rPr>
          <w:spacing w:val="2"/>
        </w:rPr>
        <w:t xml:space="preserve"> </w:t>
      </w:r>
      <w:r>
        <w:rPr>
          <w:spacing w:val="-2"/>
        </w:rPr>
        <w:t>submissions.</w:t>
      </w:r>
    </w:p>
    <w:p w14:paraId="37B8A0F3" w14:textId="77777777" w:rsidR="00EF6AE4" w:rsidRDefault="00EF6AE4">
      <w:pPr>
        <w:pStyle w:val="BodyText"/>
      </w:pPr>
    </w:p>
    <w:p w14:paraId="41036D68" w14:textId="77777777" w:rsidR="00EF6AE4" w:rsidRDefault="007A3B0B">
      <w:pPr>
        <w:pStyle w:val="BodyText"/>
        <w:tabs>
          <w:tab w:val="left" w:pos="808"/>
        </w:tabs>
        <w:spacing w:before="158" w:line="242" w:lineRule="auto"/>
        <w:ind w:left="808" w:right="333" w:hanging="709"/>
      </w:pPr>
      <w:r>
        <w:rPr>
          <w:b/>
          <w:spacing w:val="-4"/>
        </w:rPr>
        <w:t>10.0</w:t>
      </w:r>
      <w:r>
        <w:rPr>
          <w:b/>
        </w:rPr>
        <w:tab/>
      </w:r>
      <w:r>
        <w:t>Flitwick</w:t>
      </w:r>
      <w:r>
        <w:rPr>
          <w:spacing w:val="-4"/>
        </w:rPr>
        <w:t xml:space="preserve"> </w:t>
      </w:r>
      <w:r>
        <w:t>Town</w:t>
      </w:r>
      <w:r>
        <w:rPr>
          <w:spacing w:val="-4"/>
        </w:rPr>
        <w:t xml:space="preserve"> </w:t>
      </w:r>
      <w:r>
        <w:t>Council</w:t>
      </w:r>
      <w:r>
        <w:rPr>
          <w:spacing w:val="-3"/>
        </w:rPr>
        <w:t xml:space="preserve"> </w:t>
      </w:r>
      <w:r>
        <w:t>does</w:t>
      </w:r>
      <w:r>
        <w:rPr>
          <w:spacing w:val="-2"/>
        </w:rPr>
        <w:t xml:space="preserve"> </w:t>
      </w:r>
      <w:r>
        <w:t>not</w:t>
      </w:r>
      <w:r>
        <w:rPr>
          <w:spacing w:val="-4"/>
        </w:rPr>
        <w:t xml:space="preserve"> </w:t>
      </w:r>
      <w:r>
        <w:t>take</w:t>
      </w:r>
      <w:r>
        <w:rPr>
          <w:spacing w:val="-2"/>
        </w:rPr>
        <w:t xml:space="preserve"> </w:t>
      </w:r>
      <w:r>
        <w:t>any</w:t>
      </w:r>
      <w:r>
        <w:rPr>
          <w:spacing w:val="-6"/>
        </w:rPr>
        <w:t xml:space="preserve"> </w:t>
      </w:r>
      <w:r>
        <w:t>responsibility</w:t>
      </w:r>
      <w:r>
        <w:rPr>
          <w:spacing w:val="-5"/>
        </w:rPr>
        <w:t xml:space="preserve"> </w:t>
      </w:r>
      <w:r>
        <w:t>for</w:t>
      </w:r>
      <w:r>
        <w:rPr>
          <w:spacing w:val="-4"/>
        </w:rPr>
        <w:t xml:space="preserve"> </w:t>
      </w:r>
      <w:r>
        <w:t>entries</w:t>
      </w:r>
      <w:r>
        <w:rPr>
          <w:spacing w:val="-4"/>
        </w:rPr>
        <w:t xml:space="preserve"> </w:t>
      </w:r>
      <w:r>
        <w:t>that</w:t>
      </w:r>
      <w:r>
        <w:rPr>
          <w:spacing w:val="-2"/>
        </w:rPr>
        <w:t xml:space="preserve"> </w:t>
      </w:r>
      <w:r>
        <w:t>are</w:t>
      </w:r>
      <w:r>
        <w:rPr>
          <w:spacing w:val="-4"/>
        </w:rPr>
        <w:t xml:space="preserve"> </w:t>
      </w:r>
      <w:r>
        <w:t>delayed,</w:t>
      </w:r>
      <w:r>
        <w:rPr>
          <w:spacing w:val="-5"/>
        </w:rPr>
        <w:t xml:space="preserve"> </w:t>
      </w:r>
      <w:r>
        <w:t>misdirected</w:t>
      </w:r>
      <w:r>
        <w:rPr>
          <w:spacing w:val="-2"/>
        </w:rPr>
        <w:t xml:space="preserve"> </w:t>
      </w:r>
      <w:r>
        <w:t>or incomplete. Proof of delivery is not proof of receipt.</w:t>
      </w:r>
    </w:p>
    <w:p w14:paraId="3B891489" w14:textId="77777777" w:rsidR="00EF6AE4" w:rsidRDefault="00EF6AE4">
      <w:pPr>
        <w:pStyle w:val="BodyText"/>
        <w:spacing w:before="8"/>
        <w:rPr>
          <w:sz w:val="23"/>
        </w:rPr>
      </w:pPr>
    </w:p>
    <w:p w14:paraId="14E598E0" w14:textId="77777777" w:rsidR="00EF6AE4" w:rsidRDefault="007A3B0B">
      <w:pPr>
        <w:pStyle w:val="BodyText"/>
        <w:tabs>
          <w:tab w:val="left" w:pos="820"/>
        </w:tabs>
        <w:ind w:left="820" w:right="107" w:hanging="721"/>
      </w:pPr>
      <w:r>
        <w:rPr>
          <w:b/>
          <w:spacing w:val="-4"/>
        </w:rPr>
        <w:t>11.0</w:t>
      </w:r>
      <w:r>
        <w:rPr>
          <w:b/>
        </w:rPr>
        <w:tab/>
      </w:r>
      <w:r>
        <w:t>The copyright of any images given for submission remains with the person who submits the image for the competition, however FTC reserves the right to use the image to promote the competition for</w:t>
      </w:r>
      <w:r>
        <w:rPr>
          <w:spacing w:val="-3"/>
        </w:rPr>
        <w:t xml:space="preserve"> </w:t>
      </w:r>
      <w:r>
        <w:t>future publicity</w:t>
      </w:r>
      <w:r>
        <w:rPr>
          <w:spacing w:val="-2"/>
        </w:rPr>
        <w:t xml:space="preserve"> </w:t>
      </w:r>
      <w:r>
        <w:t>and</w:t>
      </w:r>
      <w:r>
        <w:rPr>
          <w:spacing w:val="-3"/>
        </w:rPr>
        <w:t xml:space="preserve"> </w:t>
      </w:r>
      <w:r>
        <w:t>for</w:t>
      </w:r>
      <w:r>
        <w:rPr>
          <w:spacing w:val="-1"/>
        </w:rPr>
        <w:t xml:space="preserve"> </w:t>
      </w:r>
      <w:r>
        <w:t>public</w:t>
      </w:r>
      <w:r>
        <w:rPr>
          <w:spacing w:val="-2"/>
        </w:rPr>
        <w:t xml:space="preserve"> </w:t>
      </w:r>
      <w:r>
        <w:t>voting</w:t>
      </w:r>
      <w:r>
        <w:rPr>
          <w:spacing w:val="-1"/>
        </w:rPr>
        <w:t xml:space="preserve"> </w:t>
      </w:r>
      <w:r>
        <w:t>if</w:t>
      </w:r>
      <w:r>
        <w:rPr>
          <w:spacing w:val="-3"/>
        </w:rPr>
        <w:t xml:space="preserve"> </w:t>
      </w:r>
      <w:r>
        <w:t>required.</w:t>
      </w:r>
      <w:r>
        <w:rPr>
          <w:spacing w:val="-2"/>
        </w:rPr>
        <w:t xml:space="preserve"> </w:t>
      </w:r>
      <w:r>
        <w:t>FTC</w:t>
      </w:r>
      <w:r>
        <w:rPr>
          <w:spacing w:val="-3"/>
        </w:rPr>
        <w:t xml:space="preserve"> </w:t>
      </w:r>
      <w:r>
        <w:t>reserve</w:t>
      </w:r>
      <w:r>
        <w:rPr>
          <w:spacing w:val="-4"/>
        </w:rPr>
        <w:t xml:space="preserve"> </w:t>
      </w:r>
      <w:r>
        <w:t>the</w:t>
      </w:r>
      <w:r>
        <w:rPr>
          <w:spacing w:val="-1"/>
        </w:rPr>
        <w:t xml:space="preserve"> </w:t>
      </w:r>
      <w:r>
        <w:t>right</w:t>
      </w:r>
      <w:r>
        <w:rPr>
          <w:spacing w:val="-3"/>
        </w:rPr>
        <w:t xml:space="preserve"> </w:t>
      </w:r>
      <w:r>
        <w:t>to</w:t>
      </w:r>
      <w:r>
        <w:rPr>
          <w:spacing w:val="-1"/>
        </w:rPr>
        <w:t xml:space="preserve"> </w:t>
      </w:r>
      <w:r>
        <w:t>share</w:t>
      </w:r>
      <w:r>
        <w:rPr>
          <w:spacing w:val="-3"/>
        </w:rPr>
        <w:t xml:space="preserve"> </w:t>
      </w:r>
      <w:r>
        <w:t>the</w:t>
      </w:r>
      <w:r>
        <w:rPr>
          <w:spacing w:val="-1"/>
        </w:rPr>
        <w:t xml:space="preserve"> </w:t>
      </w:r>
      <w:r>
        <w:t>image</w:t>
      </w:r>
      <w:r>
        <w:rPr>
          <w:spacing w:val="-3"/>
        </w:rPr>
        <w:t xml:space="preserve"> </w:t>
      </w:r>
      <w:r>
        <w:t>on</w:t>
      </w:r>
      <w:r>
        <w:rPr>
          <w:spacing w:val="-3"/>
        </w:rPr>
        <w:t xml:space="preserve"> </w:t>
      </w:r>
      <w:r>
        <w:t>any platform continually unless the copyright owner requests in writing to withdraw permission.</w:t>
      </w:r>
    </w:p>
    <w:p w14:paraId="47267954" w14:textId="77777777" w:rsidR="00EF6AE4" w:rsidRDefault="00EF6AE4">
      <w:pPr>
        <w:pStyle w:val="BodyText"/>
      </w:pPr>
    </w:p>
    <w:p w14:paraId="2A096EF2" w14:textId="77777777" w:rsidR="00EF6AE4" w:rsidRDefault="007A3B0B">
      <w:pPr>
        <w:pStyle w:val="ListParagraph"/>
        <w:numPr>
          <w:ilvl w:val="1"/>
          <w:numId w:val="3"/>
        </w:numPr>
        <w:tabs>
          <w:tab w:val="left" w:pos="820"/>
          <w:tab w:val="left" w:pos="821"/>
        </w:tabs>
        <w:spacing w:before="160" w:line="292" w:lineRule="exact"/>
        <w:rPr>
          <w:sz w:val="24"/>
        </w:rPr>
      </w:pPr>
      <w:r>
        <w:rPr>
          <w:sz w:val="24"/>
        </w:rPr>
        <w:t>By</w:t>
      </w:r>
      <w:r>
        <w:rPr>
          <w:spacing w:val="-2"/>
          <w:sz w:val="24"/>
        </w:rPr>
        <w:t xml:space="preserve"> </w:t>
      </w:r>
      <w:r>
        <w:rPr>
          <w:sz w:val="24"/>
        </w:rPr>
        <w:t>submitting</w:t>
      </w:r>
      <w:r>
        <w:rPr>
          <w:spacing w:val="-3"/>
          <w:sz w:val="24"/>
        </w:rPr>
        <w:t xml:space="preserve"> </w:t>
      </w:r>
      <w:r>
        <w:rPr>
          <w:sz w:val="24"/>
        </w:rPr>
        <w:t>the</w:t>
      </w:r>
      <w:r>
        <w:rPr>
          <w:spacing w:val="1"/>
          <w:sz w:val="24"/>
        </w:rPr>
        <w:t xml:space="preserve"> </w:t>
      </w:r>
      <w:r>
        <w:rPr>
          <w:sz w:val="24"/>
        </w:rPr>
        <w:t>entry,</w:t>
      </w:r>
      <w:r>
        <w:rPr>
          <w:spacing w:val="-6"/>
          <w:sz w:val="24"/>
        </w:rPr>
        <w:t xml:space="preserve"> </w:t>
      </w:r>
      <w:r>
        <w:rPr>
          <w:sz w:val="24"/>
        </w:rPr>
        <w:t>you agree</w:t>
      </w:r>
      <w:r>
        <w:rPr>
          <w:spacing w:val="-1"/>
          <w:sz w:val="24"/>
        </w:rPr>
        <w:t xml:space="preserve"> </w:t>
      </w:r>
      <w:r>
        <w:rPr>
          <w:sz w:val="24"/>
        </w:rPr>
        <w:t>to:</w:t>
      </w:r>
      <w:r>
        <w:rPr>
          <w:spacing w:val="-2"/>
          <w:sz w:val="24"/>
        </w:rPr>
        <w:t xml:space="preserve"> </w:t>
      </w:r>
      <w:r>
        <w:rPr>
          <w:spacing w:val="-10"/>
          <w:sz w:val="24"/>
        </w:rPr>
        <w:t>-</w:t>
      </w:r>
    </w:p>
    <w:p w14:paraId="46F2152D" w14:textId="77777777" w:rsidR="00EF6AE4" w:rsidRDefault="007A3B0B">
      <w:pPr>
        <w:pStyle w:val="ListParagraph"/>
        <w:numPr>
          <w:ilvl w:val="2"/>
          <w:numId w:val="3"/>
        </w:numPr>
        <w:tabs>
          <w:tab w:val="left" w:pos="1180"/>
          <w:tab w:val="left" w:pos="1181"/>
        </w:tabs>
        <w:ind w:right="456"/>
        <w:rPr>
          <w:sz w:val="24"/>
        </w:rPr>
      </w:pPr>
      <w:r>
        <w:rPr>
          <w:sz w:val="24"/>
        </w:rPr>
        <w:t>Comply</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terms</w:t>
      </w:r>
      <w:r>
        <w:rPr>
          <w:spacing w:val="-5"/>
          <w:sz w:val="24"/>
        </w:rPr>
        <w:t xml:space="preserve"> </w:t>
      </w:r>
      <w:r>
        <w:rPr>
          <w:sz w:val="24"/>
        </w:rPr>
        <w:t>and</w:t>
      </w:r>
      <w:r>
        <w:rPr>
          <w:spacing w:val="-2"/>
          <w:sz w:val="24"/>
        </w:rPr>
        <w:t xml:space="preserve"> </w:t>
      </w:r>
      <w:r>
        <w:rPr>
          <w:sz w:val="24"/>
        </w:rPr>
        <w:t>conditions</w:t>
      </w:r>
      <w:r>
        <w:rPr>
          <w:spacing w:val="-3"/>
          <w:sz w:val="24"/>
        </w:rPr>
        <w:t xml:space="preserve"> </w:t>
      </w:r>
      <w:r>
        <w:rPr>
          <w:sz w:val="24"/>
        </w:rPr>
        <w:t>of</w:t>
      </w:r>
      <w:r>
        <w:rPr>
          <w:spacing w:val="-2"/>
          <w:sz w:val="24"/>
        </w:rPr>
        <w:t xml:space="preserve"> </w:t>
      </w:r>
      <w:r>
        <w:rPr>
          <w:sz w:val="24"/>
        </w:rPr>
        <w:t>Facebook and</w:t>
      </w:r>
      <w:r>
        <w:rPr>
          <w:spacing w:val="-4"/>
          <w:sz w:val="24"/>
        </w:rPr>
        <w:t xml:space="preserve"> </w:t>
      </w:r>
      <w:r>
        <w:rPr>
          <w:sz w:val="24"/>
        </w:rPr>
        <w:t>FTC</w:t>
      </w:r>
      <w:r>
        <w:rPr>
          <w:spacing w:val="-3"/>
          <w:sz w:val="24"/>
        </w:rPr>
        <w:t xml:space="preserve"> </w:t>
      </w:r>
      <w:r>
        <w:rPr>
          <w:sz w:val="24"/>
        </w:rPr>
        <w:t>including,</w:t>
      </w:r>
      <w:r>
        <w:rPr>
          <w:spacing w:val="-2"/>
          <w:sz w:val="24"/>
        </w:rPr>
        <w:t xml:space="preserve"> </w:t>
      </w:r>
      <w:r>
        <w:rPr>
          <w:sz w:val="24"/>
        </w:rPr>
        <w:t>but</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5"/>
          <w:sz w:val="24"/>
        </w:rPr>
        <w:t xml:space="preserve"> </w:t>
      </w:r>
      <w:r>
        <w:rPr>
          <w:sz w:val="24"/>
        </w:rPr>
        <w:t>the terms of service, community standards and rules of service.</w:t>
      </w:r>
    </w:p>
    <w:p w14:paraId="50234254" w14:textId="77777777" w:rsidR="00EF6AE4" w:rsidRDefault="007A3B0B">
      <w:pPr>
        <w:pStyle w:val="ListParagraph"/>
        <w:numPr>
          <w:ilvl w:val="2"/>
          <w:numId w:val="3"/>
        </w:numPr>
        <w:tabs>
          <w:tab w:val="left" w:pos="1180"/>
          <w:tab w:val="left" w:pos="1181"/>
        </w:tabs>
        <w:spacing w:line="305" w:lineRule="exact"/>
        <w:ind w:hanging="361"/>
        <w:rPr>
          <w:sz w:val="24"/>
        </w:rPr>
      </w:pPr>
      <w:r>
        <w:rPr>
          <w:sz w:val="24"/>
        </w:rPr>
        <w:t>You</w:t>
      </w:r>
      <w:r>
        <w:rPr>
          <w:spacing w:val="-5"/>
          <w:sz w:val="24"/>
        </w:rPr>
        <w:t xml:space="preserve"> </w:t>
      </w:r>
      <w:r>
        <w:rPr>
          <w:sz w:val="24"/>
        </w:rPr>
        <w:t>undertake that</w:t>
      </w:r>
      <w:r>
        <w:rPr>
          <w:spacing w:val="-2"/>
          <w:sz w:val="24"/>
        </w:rPr>
        <w:t xml:space="preserve"> </w:t>
      </w:r>
      <w:r>
        <w:rPr>
          <w:sz w:val="24"/>
        </w:rPr>
        <w:t>it</w:t>
      </w:r>
      <w:r>
        <w:rPr>
          <w:spacing w:val="-2"/>
          <w:sz w:val="24"/>
        </w:rPr>
        <w:t xml:space="preserve"> </w:t>
      </w:r>
      <w:r>
        <w:rPr>
          <w:sz w:val="24"/>
        </w:rPr>
        <w:t>is</w:t>
      </w:r>
      <w:r>
        <w:rPr>
          <w:spacing w:val="-1"/>
          <w:sz w:val="24"/>
        </w:rPr>
        <w:t xml:space="preserve"> </w:t>
      </w:r>
      <w:r>
        <w:rPr>
          <w:sz w:val="24"/>
        </w:rPr>
        <w:t>your</w:t>
      </w:r>
      <w:r>
        <w:rPr>
          <w:spacing w:val="-3"/>
          <w:sz w:val="24"/>
        </w:rPr>
        <w:t xml:space="preserve"> </w:t>
      </w:r>
      <w:r>
        <w:rPr>
          <w:sz w:val="24"/>
        </w:rPr>
        <w:t>original</w:t>
      </w:r>
      <w:r>
        <w:rPr>
          <w:spacing w:val="-3"/>
          <w:sz w:val="24"/>
        </w:rPr>
        <w:t xml:space="preserve"> </w:t>
      </w:r>
      <w:r>
        <w:rPr>
          <w:sz w:val="24"/>
        </w:rPr>
        <w:t>work</w:t>
      </w:r>
      <w:r>
        <w:rPr>
          <w:spacing w:val="-2"/>
          <w:sz w:val="24"/>
        </w:rPr>
        <w:t xml:space="preserve"> </w:t>
      </w:r>
      <w:r>
        <w:rPr>
          <w:sz w:val="24"/>
        </w:rPr>
        <w:t>and</w:t>
      </w:r>
      <w:r>
        <w:rPr>
          <w:spacing w:val="-2"/>
          <w:sz w:val="24"/>
        </w:rPr>
        <w:t xml:space="preserve"> </w:t>
      </w:r>
      <w:r>
        <w:rPr>
          <w:sz w:val="24"/>
        </w:rPr>
        <w:t>does not</w:t>
      </w:r>
      <w:r>
        <w:rPr>
          <w:spacing w:val="-2"/>
          <w:sz w:val="24"/>
        </w:rPr>
        <w:t xml:space="preserve"> </w:t>
      </w:r>
      <w:r>
        <w:rPr>
          <w:sz w:val="24"/>
        </w:rPr>
        <w:t>breach</w:t>
      </w:r>
      <w:r>
        <w:rPr>
          <w:spacing w:val="-2"/>
          <w:sz w:val="24"/>
        </w:rPr>
        <w:t xml:space="preserve"> </w:t>
      </w:r>
      <w:r>
        <w:rPr>
          <w:sz w:val="24"/>
        </w:rPr>
        <w:t>any</w:t>
      </w:r>
      <w:r>
        <w:rPr>
          <w:spacing w:val="1"/>
          <w:sz w:val="24"/>
        </w:rPr>
        <w:t xml:space="preserve"> </w:t>
      </w:r>
      <w:r>
        <w:rPr>
          <w:spacing w:val="-2"/>
          <w:sz w:val="24"/>
        </w:rPr>
        <w:t>copyright.</w:t>
      </w:r>
    </w:p>
    <w:p w14:paraId="73B46854" w14:textId="77777777" w:rsidR="00EF6AE4" w:rsidRDefault="00EF6AE4">
      <w:pPr>
        <w:pStyle w:val="BodyText"/>
        <w:spacing w:before="2"/>
      </w:pPr>
    </w:p>
    <w:p w14:paraId="6B135A38" w14:textId="77777777" w:rsidR="00EF6AE4" w:rsidRDefault="007A3B0B">
      <w:pPr>
        <w:pStyle w:val="ListParagraph"/>
        <w:numPr>
          <w:ilvl w:val="1"/>
          <w:numId w:val="2"/>
        </w:numPr>
        <w:tabs>
          <w:tab w:val="left" w:pos="820"/>
          <w:tab w:val="left" w:pos="821"/>
        </w:tabs>
        <w:spacing w:line="292" w:lineRule="exact"/>
        <w:rPr>
          <w:sz w:val="24"/>
        </w:rPr>
      </w:pPr>
      <w:r>
        <w:rPr>
          <w:sz w:val="24"/>
        </w:rPr>
        <w:t>By</w:t>
      </w:r>
      <w:r>
        <w:rPr>
          <w:spacing w:val="-5"/>
          <w:sz w:val="24"/>
        </w:rPr>
        <w:t xml:space="preserve"> </w:t>
      </w:r>
      <w:r>
        <w:rPr>
          <w:sz w:val="24"/>
        </w:rPr>
        <w:t>submitting</w:t>
      </w:r>
      <w:r>
        <w:rPr>
          <w:spacing w:val="-4"/>
          <w:sz w:val="24"/>
        </w:rPr>
        <w:t xml:space="preserve"> </w:t>
      </w:r>
      <w:r>
        <w:rPr>
          <w:sz w:val="24"/>
        </w:rPr>
        <w:t>the</w:t>
      </w:r>
      <w:r>
        <w:rPr>
          <w:spacing w:val="-1"/>
          <w:sz w:val="24"/>
        </w:rPr>
        <w:t xml:space="preserve"> </w:t>
      </w:r>
      <w:r>
        <w:rPr>
          <w:sz w:val="24"/>
        </w:rPr>
        <w:t>entry,</w:t>
      </w:r>
      <w:r>
        <w:rPr>
          <w:spacing w:val="-6"/>
          <w:sz w:val="24"/>
        </w:rPr>
        <w:t xml:space="preserve"> </w:t>
      </w:r>
      <w:r>
        <w:rPr>
          <w:sz w:val="24"/>
        </w:rPr>
        <w:t>you</w:t>
      </w:r>
      <w:r>
        <w:rPr>
          <w:spacing w:val="-1"/>
          <w:sz w:val="24"/>
        </w:rPr>
        <w:t xml:space="preserve"> </w:t>
      </w:r>
      <w:r>
        <w:rPr>
          <w:sz w:val="24"/>
        </w:rPr>
        <w:t>give</w:t>
      </w:r>
      <w:r>
        <w:rPr>
          <w:spacing w:val="-2"/>
          <w:sz w:val="24"/>
        </w:rPr>
        <w:t xml:space="preserve"> </w:t>
      </w:r>
      <w:r>
        <w:rPr>
          <w:sz w:val="24"/>
        </w:rPr>
        <w:t>FTC</w:t>
      </w:r>
      <w:r>
        <w:rPr>
          <w:spacing w:val="-2"/>
          <w:sz w:val="24"/>
        </w:rPr>
        <w:t xml:space="preserve"> </w:t>
      </w:r>
      <w:r>
        <w:rPr>
          <w:sz w:val="24"/>
        </w:rPr>
        <w:t>the</w:t>
      </w:r>
      <w:r>
        <w:rPr>
          <w:spacing w:val="-4"/>
          <w:sz w:val="24"/>
        </w:rPr>
        <w:t xml:space="preserve"> </w:t>
      </w:r>
      <w:r>
        <w:rPr>
          <w:sz w:val="24"/>
        </w:rPr>
        <w:t>following authority:</w:t>
      </w:r>
      <w:r>
        <w:rPr>
          <w:spacing w:val="-3"/>
          <w:sz w:val="24"/>
        </w:rPr>
        <w:t xml:space="preserve"> </w:t>
      </w:r>
      <w:r>
        <w:rPr>
          <w:spacing w:val="-10"/>
          <w:sz w:val="24"/>
        </w:rPr>
        <w:t>-</w:t>
      </w:r>
    </w:p>
    <w:p w14:paraId="60791259" w14:textId="77777777" w:rsidR="00EF6AE4" w:rsidRDefault="007A3B0B">
      <w:pPr>
        <w:pStyle w:val="ListParagraph"/>
        <w:numPr>
          <w:ilvl w:val="2"/>
          <w:numId w:val="2"/>
        </w:numPr>
        <w:tabs>
          <w:tab w:val="left" w:pos="1180"/>
          <w:tab w:val="left" w:pos="1181"/>
        </w:tabs>
        <w:ind w:right="121"/>
        <w:rPr>
          <w:sz w:val="24"/>
        </w:rPr>
      </w:pPr>
      <w:r>
        <w:rPr>
          <w:sz w:val="24"/>
        </w:rPr>
        <w:t>Permission</w:t>
      </w:r>
      <w:r>
        <w:rPr>
          <w:spacing w:val="-2"/>
          <w:sz w:val="24"/>
        </w:rPr>
        <w:t xml:space="preserve"> </w:t>
      </w:r>
      <w:r>
        <w:rPr>
          <w:sz w:val="24"/>
        </w:rPr>
        <w:t>for</w:t>
      </w:r>
      <w:r>
        <w:rPr>
          <w:spacing w:val="-1"/>
          <w:sz w:val="24"/>
        </w:rPr>
        <w:t xml:space="preserve"> </w:t>
      </w:r>
      <w:r>
        <w:rPr>
          <w:sz w:val="24"/>
        </w:rPr>
        <w:t>your</w:t>
      </w:r>
      <w:r>
        <w:rPr>
          <w:spacing w:val="-1"/>
          <w:sz w:val="24"/>
        </w:rPr>
        <w:t xml:space="preserve"> </w:t>
      </w:r>
      <w:r>
        <w:rPr>
          <w:sz w:val="24"/>
        </w:rPr>
        <w:t>entry</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submitted</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FTC</w:t>
      </w:r>
      <w:r>
        <w:rPr>
          <w:spacing w:val="-3"/>
          <w:sz w:val="24"/>
        </w:rPr>
        <w:t xml:space="preserve"> </w:t>
      </w:r>
      <w:r>
        <w:rPr>
          <w:sz w:val="24"/>
        </w:rPr>
        <w:t>Facebook</w:t>
      </w:r>
      <w:r>
        <w:rPr>
          <w:spacing w:val="-3"/>
          <w:sz w:val="24"/>
        </w:rPr>
        <w:t xml:space="preserve"> </w:t>
      </w:r>
      <w:r>
        <w:rPr>
          <w:sz w:val="24"/>
        </w:rPr>
        <w:t>page</w:t>
      </w:r>
      <w:r>
        <w:rPr>
          <w:spacing w:val="-4"/>
          <w:sz w:val="24"/>
        </w:rPr>
        <w:t xml:space="preserve"> </w:t>
      </w:r>
      <w:r>
        <w:rPr>
          <w:sz w:val="24"/>
        </w:rPr>
        <w:t>and</w:t>
      </w:r>
      <w:r>
        <w:rPr>
          <w:spacing w:val="-3"/>
          <w:sz w:val="24"/>
        </w:rPr>
        <w:t xml:space="preserve"> </w:t>
      </w:r>
      <w:r>
        <w:rPr>
          <w:sz w:val="24"/>
        </w:rPr>
        <w:t>website</w:t>
      </w:r>
      <w:r>
        <w:rPr>
          <w:spacing w:val="-1"/>
          <w:sz w:val="24"/>
        </w:rPr>
        <w:t xml:space="preserve"> </w:t>
      </w:r>
      <w:r>
        <w:rPr>
          <w:sz w:val="24"/>
        </w:rPr>
        <w:t>as</w:t>
      </w:r>
      <w:r>
        <w:rPr>
          <w:spacing w:val="-4"/>
          <w:sz w:val="24"/>
        </w:rPr>
        <w:t xml:space="preserve"> </w:t>
      </w:r>
      <w:r>
        <w:rPr>
          <w:sz w:val="24"/>
        </w:rPr>
        <w:t>well</w:t>
      </w:r>
      <w:r>
        <w:rPr>
          <w:spacing w:val="-4"/>
          <w:sz w:val="24"/>
        </w:rPr>
        <w:t xml:space="preserve"> </w:t>
      </w:r>
      <w:r>
        <w:rPr>
          <w:sz w:val="24"/>
        </w:rPr>
        <w:t xml:space="preserve">as FTC printed publications, </w:t>
      </w:r>
      <w:proofErr w:type="gramStart"/>
      <w:r>
        <w:rPr>
          <w:sz w:val="24"/>
        </w:rPr>
        <w:t>e.g.</w:t>
      </w:r>
      <w:proofErr w:type="gramEnd"/>
      <w:r>
        <w:rPr>
          <w:sz w:val="24"/>
        </w:rPr>
        <w:t xml:space="preserve"> Flitwick Papers along with publication in the Calendar.</w:t>
      </w:r>
    </w:p>
    <w:p w14:paraId="1FC1D1DA" w14:textId="77777777" w:rsidR="00EF6AE4" w:rsidRDefault="007A3B0B">
      <w:pPr>
        <w:pStyle w:val="ListParagraph"/>
        <w:numPr>
          <w:ilvl w:val="2"/>
          <w:numId w:val="2"/>
        </w:numPr>
        <w:tabs>
          <w:tab w:val="left" w:pos="1180"/>
          <w:tab w:val="left" w:pos="1181"/>
        </w:tabs>
        <w:spacing w:line="305" w:lineRule="exact"/>
        <w:ind w:hanging="361"/>
        <w:rPr>
          <w:sz w:val="24"/>
        </w:rPr>
      </w:pPr>
      <w:r>
        <w:rPr>
          <w:sz w:val="24"/>
        </w:rPr>
        <w:t>You</w:t>
      </w:r>
      <w:r>
        <w:rPr>
          <w:spacing w:val="-1"/>
          <w:sz w:val="24"/>
        </w:rPr>
        <w:t xml:space="preserve"> </w:t>
      </w:r>
      <w:r>
        <w:rPr>
          <w:sz w:val="24"/>
        </w:rPr>
        <w:t>grant</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image to</w:t>
      </w:r>
      <w:r>
        <w:rPr>
          <w:spacing w:val="-1"/>
          <w:sz w:val="24"/>
        </w:rPr>
        <w:t xml:space="preserve"> </w:t>
      </w:r>
      <w:r>
        <w:rPr>
          <w:sz w:val="24"/>
        </w:rPr>
        <w:t xml:space="preserve">FTC, copyright </w:t>
      </w:r>
      <w:r>
        <w:rPr>
          <w:spacing w:val="-2"/>
          <w:sz w:val="24"/>
        </w:rPr>
        <w:t>free.</w:t>
      </w:r>
    </w:p>
    <w:p w14:paraId="699C52C9" w14:textId="77777777" w:rsidR="00EF6AE4" w:rsidRDefault="007A3B0B">
      <w:pPr>
        <w:pStyle w:val="ListParagraph"/>
        <w:numPr>
          <w:ilvl w:val="2"/>
          <w:numId w:val="2"/>
        </w:numPr>
        <w:tabs>
          <w:tab w:val="left" w:pos="1180"/>
          <w:tab w:val="left" w:pos="1181"/>
        </w:tabs>
        <w:spacing w:before="1"/>
        <w:ind w:right="1205"/>
        <w:rPr>
          <w:sz w:val="24"/>
        </w:rPr>
      </w:pPr>
      <w:r>
        <w:rPr>
          <w:sz w:val="24"/>
        </w:rPr>
        <w:t>You</w:t>
      </w:r>
      <w:r>
        <w:rPr>
          <w:spacing w:val="-1"/>
          <w:sz w:val="24"/>
        </w:rPr>
        <w:t xml:space="preserve"> </w:t>
      </w:r>
      <w:r>
        <w:rPr>
          <w:sz w:val="24"/>
        </w:rPr>
        <w:t>agree</w:t>
      </w:r>
      <w:r>
        <w:rPr>
          <w:spacing w:val="-3"/>
          <w:sz w:val="24"/>
        </w:rPr>
        <w:t xml:space="preserve"> </w:t>
      </w:r>
      <w:r>
        <w:rPr>
          <w:sz w:val="24"/>
        </w:rPr>
        <w:t>for</w:t>
      </w:r>
      <w:r>
        <w:rPr>
          <w:spacing w:val="-3"/>
          <w:sz w:val="24"/>
        </w:rPr>
        <w:t xml:space="preserve"> </w:t>
      </w:r>
      <w:r>
        <w:rPr>
          <w:sz w:val="24"/>
        </w:rPr>
        <w:t>FTC</w:t>
      </w:r>
      <w:r>
        <w:rPr>
          <w:spacing w:val="-5"/>
          <w:sz w:val="24"/>
        </w:rPr>
        <w:t xml:space="preserve"> </w:t>
      </w:r>
      <w:r>
        <w:rPr>
          <w:sz w:val="24"/>
        </w:rPr>
        <w:t>to</w:t>
      </w:r>
      <w:r>
        <w:rPr>
          <w:spacing w:val="-1"/>
          <w:sz w:val="24"/>
        </w:rPr>
        <w:t xml:space="preserve"> </w:t>
      </w:r>
      <w:r>
        <w:rPr>
          <w:sz w:val="24"/>
        </w:rPr>
        <w:t>crop</w:t>
      </w:r>
      <w:r>
        <w:rPr>
          <w:spacing w:val="-1"/>
          <w:sz w:val="24"/>
        </w:rPr>
        <w:t xml:space="preserve"> </w:t>
      </w:r>
      <w:r>
        <w:rPr>
          <w:sz w:val="24"/>
        </w:rPr>
        <w:t>or</w:t>
      </w:r>
      <w:r>
        <w:rPr>
          <w:spacing w:val="-3"/>
          <w:sz w:val="24"/>
        </w:rPr>
        <w:t xml:space="preserve"> </w:t>
      </w:r>
      <w:r>
        <w:rPr>
          <w:sz w:val="24"/>
        </w:rPr>
        <w:t>edit</w:t>
      </w:r>
      <w:r>
        <w:rPr>
          <w:spacing w:val="-3"/>
          <w:sz w:val="24"/>
        </w:rPr>
        <w:t xml:space="preserve"> </w:t>
      </w:r>
      <w:r>
        <w:rPr>
          <w:sz w:val="24"/>
        </w:rPr>
        <w:t>the</w:t>
      </w:r>
      <w:r>
        <w:rPr>
          <w:spacing w:val="-4"/>
          <w:sz w:val="24"/>
        </w:rPr>
        <w:t xml:space="preserve"> </w:t>
      </w:r>
      <w:r>
        <w:rPr>
          <w:sz w:val="24"/>
        </w:rPr>
        <w:t>image</w:t>
      </w:r>
      <w:r>
        <w:rPr>
          <w:spacing w:val="-3"/>
          <w:sz w:val="24"/>
        </w:rPr>
        <w:t xml:space="preserve"> </w:t>
      </w:r>
      <w:r>
        <w:rPr>
          <w:sz w:val="24"/>
        </w:rPr>
        <w:t>to</w:t>
      </w:r>
      <w:r>
        <w:rPr>
          <w:spacing w:val="-4"/>
          <w:sz w:val="24"/>
        </w:rPr>
        <w:t xml:space="preserve"> </w:t>
      </w:r>
      <w:r>
        <w:rPr>
          <w:sz w:val="24"/>
        </w:rPr>
        <w:t>best</w:t>
      </w:r>
      <w:r>
        <w:rPr>
          <w:spacing w:val="-1"/>
          <w:sz w:val="24"/>
        </w:rPr>
        <w:t xml:space="preserve"> </w:t>
      </w:r>
      <w:r>
        <w:rPr>
          <w:sz w:val="24"/>
        </w:rPr>
        <w:t>serve</w:t>
      </w:r>
      <w:r>
        <w:rPr>
          <w:spacing w:val="-4"/>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entering</w:t>
      </w:r>
      <w:r>
        <w:rPr>
          <w:spacing w:val="-4"/>
          <w:sz w:val="24"/>
        </w:rPr>
        <w:t xml:space="preserve"> </w:t>
      </w:r>
      <w:r>
        <w:rPr>
          <w:sz w:val="24"/>
        </w:rPr>
        <w:t xml:space="preserve">the </w:t>
      </w:r>
      <w:r>
        <w:rPr>
          <w:spacing w:val="-2"/>
          <w:sz w:val="24"/>
        </w:rPr>
        <w:t>competition.</w:t>
      </w:r>
    </w:p>
    <w:p w14:paraId="2D20EADF" w14:textId="77777777" w:rsidR="00EF6AE4" w:rsidRDefault="007A3B0B">
      <w:pPr>
        <w:pStyle w:val="ListParagraph"/>
        <w:numPr>
          <w:ilvl w:val="2"/>
          <w:numId w:val="2"/>
        </w:numPr>
        <w:tabs>
          <w:tab w:val="left" w:pos="1180"/>
          <w:tab w:val="left" w:pos="1181"/>
        </w:tabs>
        <w:spacing w:line="305" w:lineRule="exact"/>
        <w:ind w:hanging="361"/>
        <w:rPr>
          <w:sz w:val="24"/>
        </w:rPr>
      </w:pPr>
      <w:r>
        <w:rPr>
          <w:sz w:val="24"/>
        </w:rPr>
        <w:t>Your</w:t>
      </w:r>
      <w:r>
        <w:rPr>
          <w:spacing w:val="-7"/>
          <w:sz w:val="24"/>
        </w:rPr>
        <w:t xml:space="preserve"> </w:t>
      </w:r>
      <w:r>
        <w:rPr>
          <w:sz w:val="24"/>
        </w:rPr>
        <w:t>name</w:t>
      </w:r>
      <w:r>
        <w:rPr>
          <w:spacing w:val="-3"/>
          <w:sz w:val="24"/>
        </w:rPr>
        <w:t xml:space="preserve"> </w:t>
      </w:r>
      <w:r>
        <w:rPr>
          <w:sz w:val="24"/>
        </w:rPr>
        <w:t>or</w:t>
      </w:r>
      <w:r>
        <w:rPr>
          <w:spacing w:val="-4"/>
          <w:sz w:val="24"/>
        </w:rPr>
        <w:t xml:space="preserve"> </w:t>
      </w:r>
      <w:r>
        <w:rPr>
          <w:sz w:val="24"/>
        </w:rPr>
        <w:t>username</w:t>
      </w:r>
      <w:r>
        <w:rPr>
          <w:spacing w:val="-5"/>
          <w:sz w:val="24"/>
        </w:rPr>
        <w:t xml:space="preserve"> </w:t>
      </w:r>
      <w:r>
        <w:rPr>
          <w:sz w:val="24"/>
        </w:rPr>
        <w:t>can</w:t>
      </w:r>
      <w:r>
        <w:rPr>
          <w:spacing w:val="-2"/>
          <w:sz w:val="24"/>
        </w:rPr>
        <w:t xml:space="preserve"> </w:t>
      </w:r>
      <w:r>
        <w:rPr>
          <w:sz w:val="24"/>
        </w:rPr>
        <w:t>be</w:t>
      </w:r>
      <w:r>
        <w:rPr>
          <w:spacing w:val="-4"/>
          <w:sz w:val="24"/>
        </w:rPr>
        <w:t xml:space="preserve"> </w:t>
      </w:r>
      <w:r>
        <w:rPr>
          <w:sz w:val="24"/>
        </w:rPr>
        <w:t>used</w:t>
      </w:r>
      <w:r>
        <w:rPr>
          <w:spacing w:val="-1"/>
          <w:sz w:val="24"/>
        </w:rPr>
        <w:t xml:space="preserve"> </w:t>
      </w:r>
      <w:r>
        <w:rPr>
          <w:sz w:val="24"/>
        </w:rPr>
        <w:t>along</w:t>
      </w:r>
      <w:r>
        <w:rPr>
          <w:spacing w:val="-5"/>
          <w:sz w:val="24"/>
        </w:rPr>
        <w:t xml:space="preserve"> </w:t>
      </w:r>
      <w:r>
        <w:rPr>
          <w:sz w:val="24"/>
        </w:rPr>
        <w:t>with</w:t>
      </w:r>
      <w:r>
        <w:rPr>
          <w:spacing w:val="-1"/>
          <w:sz w:val="24"/>
        </w:rPr>
        <w:t xml:space="preserve"> </w:t>
      </w:r>
      <w:r>
        <w:rPr>
          <w:sz w:val="24"/>
        </w:rPr>
        <w:t>your</w:t>
      </w:r>
      <w:r>
        <w:rPr>
          <w:spacing w:val="-2"/>
          <w:sz w:val="24"/>
        </w:rPr>
        <w:t xml:space="preserve"> </w:t>
      </w:r>
      <w:r>
        <w:rPr>
          <w:sz w:val="24"/>
        </w:rPr>
        <w:t>submission</w:t>
      </w:r>
      <w:r>
        <w:rPr>
          <w:spacing w:val="-3"/>
          <w:sz w:val="24"/>
        </w:rPr>
        <w:t xml:space="preserve"> </w:t>
      </w:r>
      <w:r>
        <w:rPr>
          <w:sz w:val="24"/>
        </w:rPr>
        <w:t>for</w:t>
      </w:r>
      <w:r>
        <w:rPr>
          <w:spacing w:val="-4"/>
          <w:sz w:val="24"/>
        </w:rPr>
        <w:t xml:space="preserve"> </w:t>
      </w:r>
      <w:r>
        <w:rPr>
          <w:sz w:val="24"/>
        </w:rPr>
        <w:t>the</w:t>
      </w:r>
      <w:r>
        <w:rPr>
          <w:spacing w:val="-1"/>
          <w:sz w:val="24"/>
        </w:rPr>
        <w:t xml:space="preserve"> </w:t>
      </w:r>
      <w:r>
        <w:rPr>
          <w:sz w:val="24"/>
        </w:rPr>
        <w:t>competition</w:t>
      </w:r>
      <w:r>
        <w:rPr>
          <w:spacing w:val="-3"/>
          <w:sz w:val="24"/>
        </w:rPr>
        <w:t xml:space="preserve"> </w:t>
      </w:r>
      <w:r>
        <w:rPr>
          <w:spacing w:val="-2"/>
          <w:sz w:val="24"/>
        </w:rPr>
        <w:t>entry.</w:t>
      </w:r>
    </w:p>
    <w:p w14:paraId="62DF3E88" w14:textId="77777777" w:rsidR="00EF6AE4" w:rsidRDefault="00EF6AE4">
      <w:pPr>
        <w:pStyle w:val="BodyText"/>
        <w:spacing w:before="2"/>
      </w:pPr>
    </w:p>
    <w:p w14:paraId="296ED939" w14:textId="77777777" w:rsidR="00EF6AE4" w:rsidRDefault="007A3B0B">
      <w:pPr>
        <w:pStyle w:val="ListParagraph"/>
        <w:numPr>
          <w:ilvl w:val="1"/>
          <w:numId w:val="1"/>
        </w:numPr>
        <w:tabs>
          <w:tab w:val="left" w:pos="820"/>
          <w:tab w:val="left" w:pos="821"/>
        </w:tabs>
        <w:spacing w:line="292" w:lineRule="exact"/>
        <w:rPr>
          <w:sz w:val="24"/>
        </w:rPr>
      </w:pPr>
      <w:r>
        <w:rPr>
          <w:sz w:val="24"/>
        </w:rPr>
        <w:t>The</w:t>
      </w:r>
      <w:r>
        <w:rPr>
          <w:spacing w:val="-3"/>
          <w:sz w:val="24"/>
        </w:rPr>
        <w:t xml:space="preserve"> </w:t>
      </w:r>
      <w:r>
        <w:rPr>
          <w:sz w:val="24"/>
        </w:rPr>
        <w:t>entries</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put</w:t>
      </w:r>
      <w:r>
        <w:rPr>
          <w:spacing w:val="-3"/>
          <w:sz w:val="24"/>
        </w:rPr>
        <w:t xml:space="preserve"> </w:t>
      </w:r>
      <w:r>
        <w:rPr>
          <w:sz w:val="24"/>
        </w:rPr>
        <w:t>forward</w:t>
      </w:r>
      <w:r>
        <w:rPr>
          <w:spacing w:val="-2"/>
          <w:sz w:val="24"/>
        </w:rPr>
        <w:t xml:space="preserve"> </w:t>
      </w:r>
      <w:r>
        <w:rPr>
          <w:sz w:val="24"/>
        </w:rPr>
        <w:t>to</w:t>
      </w:r>
      <w:r>
        <w:rPr>
          <w:spacing w:val="-4"/>
          <w:sz w:val="24"/>
        </w:rPr>
        <w:t xml:space="preserve"> </w:t>
      </w:r>
      <w:r>
        <w:rPr>
          <w:sz w:val="24"/>
        </w:rPr>
        <w:t>a</w:t>
      </w:r>
      <w:r>
        <w:rPr>
          <w:spacing w:val="-3"/>
          <w:sz w:val="24"/>
        </w:rPr>
        <w:t xml:space="preserve"> </w:t>
      </w:r>
      <w:r>
        <w:rPr>
          <w:sz w:val="24"/>
        </w:rPr>
        <w:t>panel of</w:t>
      </w:r>
      <w:r>
        <w:rPr>
          <w:spacing w:val="-1"/>
          <w:sz w:val="24"/>
        </w:rPr>
        <w:t xml:space="preserve"> </w:t>
      </w:r>
      <w:r>
        <w:rPr>
          <w:sz w:val="24"/>
        </w:rPr>
        <w:t>judges comprising</w:t>
      </w:r>
      <w:r>
        <w:rPr>
          <w:spacing w:val="2"/>
          <w:sz w:val="24"/>
        </w:rPr>
        <w:t xml:space="preserve"> </w:t>
      </w:r>
      <w:r>
        <w:rPr>
          <w:sz w:val="24"/>
        </w:rPr>
        <w:t>of:</w:t>
      </w:r>
      <w:r>
        <w:rPr>
          <w:spacing w:val="-2"/>
          <w:sz w:val="24"/>
        </w:rPr>
        <w:t xml:space="preserve"> </w:t>
      </w:r>
      <w:r>
        <w:rPr>
          <w:spacing w:val="-10"/>
          <w:sz w:val="24"/>
        </w:rPr>
        <w:t>-</w:t>
      </w:r>
    </w:p>
    <w:p w14:paraId="1C90362D" w14:textId="77777777" w:rsidR="00EF6AE4" w:rsidRDefault="007A3B0B">
      <w:pPr>
        <w:pStyle w:val="ListParagraph"/>
        <w:numPr>
          <w:ilvl w:val="2"/>
          <w:numId w:val="1"/>
        </w:numPr>
        <w:tabs>
          <w:tab w:val="left" w:pos="1180"/>
          <w:tab w:val="left" w:pos="1181"/>
        </w:tabs>
        <w:spacing w:line="305" w:lineRule="exact"/>
        <w:ind w:hanging="361"/>
        <w:rPr>
          <w:sz w:val="24"/>
        </w:rPr>
      </w:pPr>
      <w:r>
        <w:rPr>
          <w:sz w:val="24"/>
        </w:rPr>
        <w:t>The</w:t>
      </w:r>
      <w:r>
        <w:rPr>
          <w:spacing w:val="-2"/>
          <w:sz w:val="24"/>
        </w:rPr>
        <w:t xml:space="preserve"> </w:t>
      </w:r>
      <w:r>
        <w:rPr>
          <w:sz w:val="24"/>
        </w:rPr>
        <w:t>elected</w:t>
      </w:r>
      <w:r>
        <w:rPr>
          <w:spacing w:val="-2"/>
          <w:sz w:val="24"/>
        </w:rPr>
        <w:t xml:space="preserve"> Mayor</w:t>
      </w:r>
    </w:p>
    <w:p w14:paraId="06A17AB8" w14:textId="75CEDBFE" w:rsidR="00EF6AE4" w:rsidRPr="001B12EB" w:rsidRDefault="007A3B0B" w:rsidP="001B12EB">
      <w:pPr>
        <w:pStyle w:val="ListParagraph"/>
        <w:numPr>
          <w:ilvl w:val="2"/>
          <w:numId w:val="1"/>
        </w:numPr>
        <w:tabs>
          <w:tab w:val="left" w:pos="1180"/>
          <w:tab w:val="left" w:pos="1181"/>
        </w:tabs>
        <w:spacing w:line="305" w:lineRule="exact"/>
        <w:ind w:hanging="361"/>
        <w:rPr>
          <w:sz w:val="24"/>
        </w:rPr>
      </w:pPr>
      <w:r>
        <w:rPr>
          <w:sz w:val="24"/>
        </w:rPr>
        <w:t>The</w:t>
      </w:r>
      <w:r>
        <w:rPr>
          <w:spacing w:val="-3"/>
          <w:sz w:val="24"/>
        </w:rPr>
        <w:t xml:space="preserve"> </w:t>
      </w:r>
      <w:r>
        <w:rPr>
          <w:sz w:val="24"/>
        </w:rPr>
        <w:t>elected</w:t>
      </w:r>
      <w:r>
        <w:rPr>
          <w:spacing w:val="-2"/>
          <w:sz w:val="24"/>
        </w:rPr>
        <w:t xml:space="preserve"> </w:t>
      </w:r>
      <w:r>
        <w:rPr>
          <w:sz w:val="24"/>
        </w:rPr>
        <w:t>Deputy</w:t>
      </w:r>
      <w:r>
        <w:rPr>
          <w:spacing w:val="-3"/>
          <w:sz w:val="24"/>
        </w:rPr>
        <w:t xml:space="preserve"> </w:t>
      </w:r>
      <w:r>
        <w:rPr>
          <w:spacing w:val="-2"/>
          <w:sz w:val="24"/>
        </w:rPr>
        <w:t>Mayor</w:t>
      </w:r>
    </w:p>
    <w:p w14:paraId="7BEDA235" w14:textId="77777777" w:rsidR="00EF6AE4" w:rsidRDefault="00EF6AE4">
      <w:pPr>
        <w:rPr>
          <w:rFonts w:ascii="Symbol" w:hAnsi="Symbol"/>
          <w:sz w:val="24"/>
        </w:rPr>
        <w:sectPr w:rsidR="00EF6AE4">
          <w:headerReference w:type="default" r:id="rId9"/>
          <w:footerReference w:type="default" r:id="rId10"/>
          <w:type w:val="continuous"/>
          <w:pgSz w:w="11910" w:h="16840"/>
          <w:pgMar w:top="1600" w:right="640" w:bottom="1200" w:left="620" w:header="758" w:footer="1000" w:gutter="0"/>
          <w:pgNumType w:start="1"/>
          <w:cols w:space="720"/>
        </w:sectPr>
      </w:pPr>
    </w:p>
    <w:p w14:paraId="6674C263" w14:textId="77777777" w:rsidR="00EF6AE4" w:rsidRDefault="007A3B0B">
      <w:pPr>
        <w:pStyle w:val="BodyText"/>
        <w:spacing w:before="41"/>
        <w:ind w:left="820" w:right="127"/>
      </w:pPr>
      <w:r>
        <w:lastRenderedPageBreak/>
        <w:t>All above positions will be subject to change at the discretion of FTC if circumstances prevent the above appointed persons being available at the point of the panel conversing on entries.</w:t>
      </w:r>
      <w:r>
        <w:rPr>
          <w:spacing w:val="40"/>
        </w:rPr>
        <w:t xml:space="preserve"> </w:t>
      </w:r>
      <w:r>
        <w:t>Another member</w:t>
      </w:r>
      <w:r>
        <w:rPr>
          <w:spacing w:val="-2"/>
        </w:rPr>
        <w:t xml:space="preserve"> </w:t>
      </w:r>
      <w:r>
        <w:t>of</w:t>
      </w:r>
      <w:r>
        <w:rPr>
          <w:spacing w:val="-2"/>
        </w:rPr>
        <w:t xml:space="preserve"> </w:t>
      </w:r>
      <w:r>
        <w:t>FTC</w:t>
      </w:r>
      <w:r>
        <w:rPr>
          <w:spacing w:val="-1"/>
        </w:rPr>
        <w:t xml:space="preserve"> </w:t>
      </w:r>
      <w:r>
        <w:t>staff</w:t>
      </w:r>
      <w:r>
        <w:rPr>
          <w:spacing w:val="-2"/>
        </w:rPr>
        <w:t xml:space="preserve"> </w:t>
      </w:r>
      <w:r>
        <w:t>will</w:t>
      </w:r>
      <w:r>
        <w:rPr>
          <w:spacing w:val="-3"/>
        </w:rPr>
        <w:t xml:space="preserve"> </w:t>
      </w:r>
      <w:r>
        <w:t>fill vacant</w:t>
      </w:r>
      <w:r>
        <w:rPr>
          <w:spacing w:val="-2"/>
        </w:rPr>
        <w:t xml:space="preserve"> </w:t>
      </w:r>
      <w:r>
        <w:t>positions.</w:t>
      </w:r>
      <w:r>
        <w:rPr>
          <w:spacing w:val="-2"/>
        </w:rPr>
        <w:t xml:space="preserve"> </w:t>
      </w:r>
      <w:r>
        <w:t>A</w:t>
      </w:r>
      <w:r>
        <w:rPr>
          <w:spacing w:val="-2"/>
        </w:rPr>
        <w:t xml:space="preserve"> </w:t>
      </w:r>
      <w:r>
        <w:t>majority</w:t>
      </w:r>
      <w:r>
        <w:rPr>
          <w:spacing w:val="-1"/>
        </w:rPr>
        <w:t xml:space="preserve"> </w:t>
      </w:r>
      <w:r>
        <w:t>vote</w:t>
      </w:r>
      <w:r>
        <w:rPr>
          <w:spacing w:val="-2"/>
        </w:rPr>
        <w:t xml:space="preserve"> </w:t>
      </w:r>
      <w:r>
        <w:t>will</w:t>
      </w:r>
      <w:r>
        <w:rPr>
          <w:spacing w:val="-3"/>
        </w:rPr>
        <w:t xml:space="preserve"> </w:t>
      </w:r>
      <w:r>
        <w:t>be</w:t>
      </w:r>
      <w:r>
        <w:rPr>
          <w:spacing w:val="-3"/>
        </w:rPr>
        <w:t xml:space="preserve"> </w:t>
      </w:r>
      <w:r>
        <w:t>taken accepted in</w:t>
      </w:r>
      <w:r>
        <w:rPr>
          <w:spacing w:val="-2"/>
        </w:rPr>
        <w:t xml:space="preserve"> </w:t>
      </w:r>
      <w:r>
        <w:t>the</w:t>
      </w:r>
      <w:r>
        <w:rPr>
          <w:spacing w:val="-3"/>
        </w:rPr>
        <w:t xml:space="preserve"> </w:t>
      </w:r>
      <w:r>
        <w:t>event</w:t>
      </w:r>
      <w:r>
        <w:rPr>
          <w:spacing w:val="-2"/>
        </w:rPr>
        <w:t xml:space="preserve"> </w:t>
      </w:r>
      <w:r>
        <w:t>of a</w:t>
      </w:r>
      <w:r>
        <w:rPr>
          <w:spacing w:val="-2"/>
        </w:rPr>
        <w:t xml:space="preserve"> </w:t>
      </w:r>
      <w:r>
        <w:t>split</w:t>
      </w:r>
      <w:r>
        <w:rPr>
          <w:spacing w:val="-3"/>
        </w:rPr>
        <w:t xml:space="preserve"> </w:t>
      </w:r>
      <w:r>
        <w:t>decision.</w:t>
      </w:r>
      <w:r>
        <w:rPr>
          <w:spacing w:val="-3"/>
        </w:rPr>
        <w:t xml:space="preserve"> </w:t>
      </w:r>
      <w:r>
        <w:t>This</w:t>
      </w:r>
      <w:r>
        <w:rPr>
          <w:spacing w:val="-4"/>
        </w:rPr>
        <w:t xml:space="preserve"> </w:t>
      </w:r>
      <w:r>
        <w:t>panel</w:t>
      </w:r>
      <w:r>
        <w:rPr>
          <w:spacing w:val="-2"/>
        </w:rPr>
        <w:t xml:space="preserve"> </w:t>
      </w:r>
      <w:r>
        <w:t>will</w:t>
      </w:r>
      <w:r>
        <w:rPr>
          <w:spacing w:val="-4"/>
        </w:rPr>
        <w:t xml:space="preserve"> </w:t>
      </w:r>
      <w:r>
        <w:t>create</w:t>
      </w:r>
      <w:r>
        <w:rPr>
          <w:spacing w:val="-3"/>
        </w:rPr>
        <w:t xml:space="preserve"> </w:t>
      </w:r>
      <w:r>
        <w:t>the</w:t>
      </w:r>
      <w:r>
        <w:rPr>
          <w:spacing w:val="-4"/>
        </w:rPr>
        <w:t xml:space="preserve"> </w:t>
      </w:r>
      <w:r>
        <w:t>shortlist</w:t>
      </w:r>
      <w:r>
        <w:rPr>
          <w:spacing w:val="-1"/>
        </w:rPr>
        <w:t xml:space="preserve"> </w:t>
      </w:r>
      <w:r>
        <w:t>of nominations</w:t>
      </w:r>
      <w:r>
        <w:rPr>
          <w:spacing w:val="-2"/>
        </w:rPr>
        <w:t xml:space="preserve"> </w:t>
      </w:r>
      <w:r>
        <w:t>for</w:t>
      </w:r>
      <w:r>
        <w:rPr>
          <w:spacing w:val="-3"/>
        </w:rPr>
        <w:t xml:space="preserve"> </w:t>
      </w:r>
      <w:r>
        <w:t>each</w:t>
      </w:r>
      <w:r>
        <w:rPr>
          <w:spacing w:val="-1"/>
        </w:rPr>
        <w:t xml:space="preserve"> </w:t>
      </w:r>
      <w:r>
        <w:t>category</w:t>
      </w:r>
      <w:r>
        <w:rPr>
          <w:spacing w:val="-2"/>
        </w:rPr>
        <w:t xml:space="preserve"> </w:t>
      </w:r>
      <w:r>
        <w:t>that</w:t>
      </w:r>
      <w:r>
        <w:rPr>
          <w:spacing w:val="-3"/>
        </w:rPr>
        <w:t xml:space="preserve"> </w:t>
      </w:r>
      <w:r>
        <w:t>will</w:t>
      </w:r>
      <w:r>
        <w:rPr>
          <w:spacing w:val="-4"/>
        </w:rPr>
        <w:t xml:space="preserve"> </w:t>
      </w:r>
      <w:r>
        <w:t>be</w:t>
      </w:r>
      <w:r>
        <w:rPr>
          <w:spacing w:val="-1"/>
        </w:rPr>
        <w:t xml:space="preserve"> </w:t>
      </w:r>
      <w:r>
        <w:t>put forward for the public vote.</w:t>
      </w:r>
    </w:p>
    <w:p w14:paraId="285248FA" w14:textId="77777777" w:rsidR="00EF6AE4" w:rsidRDefault="00EF6AE4">
      <w:pPr>
        <w:pStyle w:val="BodyText"/>
      </w:pPr>
    </w:p>
    <w:p w14:paraId="3995B6BD" w14:textId="77777777" w:rsidR="001B12EB" w:rsidRDefault="007A3B0B" w:rsidP="001B12EB">
      <w:pPr>
        <w:pStyle w:val="BodyText"/>
        <w:tabs>
          <w:tab w:val="left" w:pos="1000"/>
        </w:tabs>
        <w:spacing w:before="160"/>
        <w:ind w:left="1000" w:right="730" w:hanging="901"/>
      </w:pPr>
      <w:r>
        <w:rPr>
          <w:b/>
          <w:spacing w:val="-4"/>
        </w:rPr>
        <w:t>15.0</w:t>
      </w:r>
      <w:r>
        <w:rPr>
          <w:b/>
        </w:rPr>
        <w:tab/>
      </w:r>
      <w:r>
        <w:t>The</w:t>
      </w:r>
      <w:r>
        <w:rPr>
          <w:spacing w:val="-3"/>
        </w:rPr>
        <w:t xml:space="preserve"> </w:t>
      </w:r>
      <w:r>
        <w:t>panel</w:t>
      </w:r>
      <w:r>
        <w:rPr>
          <w:spacing w:val="-3"/>
        </w:rPr>
        <w:t xml:space="preserve"> </w:t>
      </w:r>
      <w:r>
        <w:t>will</w:t>
      </w:r>
      <w:r>
        <w:rPr>
          <w:spacing w:val="-1"/>
        </w:rPr>
        <w:t xml:space="preserve"> </w:t>
      </w:r>
      <w:r>
        <w:t>make</w:t>
      </w:r>
      <w:r>
        <w:rPr>
          <w:spacing w:val="-3"/>
        </w:rPr>
        <w:t xml:space="preserve"> </w:t>
      </w:r>
      <w:r>
        <w:t>the</w:t>
      </w:r>
      <w:r>
        <w:rPr>
          <w:spacing w:val="-3"/>
        </w:rPr>
        <w:t xml:space="preserve"> </w:t>
      </w:r>
      <w:r>
        <w:t>decision</w:t>
      </w:r>
      <w:r>
        <w:rPr>
          <w:spacing w:val="-2"/>
        </w:rPr>
        <w:t xml:space="preserve"> </w:t>
      </w:r>
      <w:r>
        <w:t>as</w:t>
      </w:r>
      <w:r>
        <w:rPr>
          <w:spacing w:val="-2"/>
        </w:rPr>
        <w:t xml:space="preserve"> </w:t>
      </w:r>
      <w:r>
        <w:t>to</w:t>
      </w:r>
      <w:r>
        <w:rPr>
          <w:spacing w:val="-3"/>
        </w:rPr>
        <w:t xml:space="preserve"> </w:t>
      </w:r>
      <w:r>
        <w:t>the</w:t>
      </w:r>
      <w:r>
        <w:rPr>
          <w:spacing w:val="-4"/>
        </w:rPr>
        <w:t xml:space="preserve"> </w:t>
      </w:r>
      <w:r>
        <w:t>Calendar</w:t>
      </w:r>
      <w:r>
        <w:rPr>
          <w:spacing w:val="-1"/>
        </w:rPr>
        <w:t xml:space="preserve"> </w:t>
      </w:r>
      <w:r>
        <w:t>publication</w:t>
      </w:r>
      <w:r>
        <w:rPr>
          <w:spacing w:val="-3"/>
        </w:rPr>
        <w:t xml:space="preserve"> </w:t>
      </w:r>
      <w:r>
        <w:t>after</w:t>
      </w:r>
      <w:r>
        <w:rPr>
          <w:spacing w:val="-3"/>
        </w:rPr>
        <w:t xml:space="preserve"> </w:t>
      </w:r>
      <w:r>
        <w:t>the</w:t>
      </w:r>
      <w:r>
        <w:rPr>
          <w:spacing w:val="-1"/>
        </w:rPr>
        <w:t xml:space="preserve"> </w:t>
      </w:r>
      <w:r>
        <w:t>closing</w:t>
      </w:r>
      <w:r>
        <w:rPr>
          <w:spacing w:val="-2"/>
        </w:rPr>
        <w:t xml:space="preserve"> </w:t>
      </w:r>
      <w:r>
        <w:t>date</w:t>
      </w:r>
      <w:r>
        <w:rPr>
          <w:spacing w:val="-4"/>
        </w:rPr>
        <w:t xml:space="preserve"> </w:t>
      </w:r>
      <w:r>
        <w:t>of</w:t>
      </w:r>
      <w:r>
        <w:rPr>
          <w:spacing w:val="-3"/>
        </w:rPr>
        <w:t xml:space="preserve"> </w:t>
      </w:r>
      <w:r>
        <w:t xml:space="preserve">the </w:t>
      </w:r>
      <w:r>
        <w:rPr>
          <w:spacing w:val="-2"/>
        </w:rPr>
        <w:t>event.</w:t>
      </w:r>
      <w:r w:rsidR="001B12EB" w:rsidRPr="001B12EB">
        <w:pict w14:anchorId="24054E71">
          <v:shape id="docshape6" o:spid="_x0000_s2050" style="position:absolute;left:0;text-align:left;margin-left:79.6pt;margin-top:3.95pt;width:481.3pt;height:37.8pt;z-index:-15778304;mso-position-horizontal-relative:page;mso-position-vertical-relative:text" coordorigin="1592,79" coordsize="9626,756" path="m11217,79r-9625,l1592,331r,252l1592,835r9625,l11217,583r,-252l11217,79xe" stroked="f">
            <v:path arrowok="t"/>
            <w10:wrap anchorx="page"/>
          </v:shape>
        </w:pict>
      </w:r>
      <w:r w:rsidR="001B12EB">
        <w:t xml:space="preserve"> </w:t>
      </w:r>
    </w:p>
    <w:p w14:paraId="10528823" w14:textId="71C63744" w:rsidR="00EF6AE4" w:rsidRPr="001B12EB" w:rsidRDefault="001B12EB" w:rsidP="001B12EB">
      <w:pPr>
        <w:pStyle w:val="BodyText"/>
        <w:tabs>
          <w:tab w:val="left" w:pos="1000"/>
        </w:tabs>
        <w:spacing w:before="160"/>
        <w:ind w:left="1000" w:right="730" w:hanging="901"/>
      </w:pPr>
      <w:r>
        <w:rPr>
          <w:b/>
          <w:spacing w:val="-4"/>
        </w:rPr>
        <w:t xml:space="preserve">                  </w:t>
      </w:r>
      <w:r w:rsidR="007A3B0B" w:rsidRPr="001B12EB">
        <w:t>The Judging panel’s decision is final and is not subject to change. The selection with the highest scores from the panel will be put forward for the public vote to finalise the top three winners for each category.</w:t>
      </w:r>
    </w:p>
    <w:p w14:paraId="493D510D" w14:textId="77777777" w:rsidR="00EF6AE4" w:rsidRDefault="007A3B0B">
      <w:pPr>
        <w:pStyle w:val="BodyText"/>
        <w:tabs>
          <w:tab w:val="left" w:pos="875"/>
        </w:tabs>
        <w:spacing w:before="165"/>
        <w:ind w:left="100"/>
      </w:pPr>
      <w:r>
        <w:rPr>
          <w:b/>
          <w:spacing w:val="-4"/>
        </w:rPr>
        <w:t>16.0</w:t>
      </w:r>
      <w:r>
        <w:rPr>
          <w:b/>
        </w:rPr>
        <w:tab/>
      </w:r>
      <w:r>
        <w:t>The</w:t>
      </w:r>
      <w:r>
        <w:rPr>
          <w:spacing w:val="-7"/>
        </w:rPr>
        <w:t xml:space="preserve"> </w:t>
      </w:r>
      <w:r>
        <w:t>winner</w:t>
      </w:r>
      <w:r>
        <w:rPr>
          <w:spacing w:val="-2"/>
        </w:rPr>
        <w:t xml:space="preserve"> </w:t>
      </w:r>
      <w:r>
        <w:t>will</w:t>
      </w:r>
      <w:r>
        <w:rPr>
          <w:spacing w:val="-2"/>
        </w:rPr>
        <w:t xml:space="preserve"> </w:t>
      </w:r>
      <w:r>
        <w:t>be</w:t>
      </w:r>
      <w:r>
        <w:rPr>
          <w:spacing w:val="-4"/>
        </w:rPr>
        <w:t xml:space="preserve"> </w:t>
      </w:r>
      <w:r>
        <w:t>notified in</w:t>
      </w:r>
      <w:r>
        <w:rPr>
          <w:spacing w:val="-2"/>
        </w:rPr>
        <w:t xml:space="preserve"> </w:t>
      </w:r>
      <w:r>
        <w:t>writing</w:t>
      </w:r>
      <w:r>
        <w:rPr>
          <w:spacing w:val="1"/>
        </w:rPr>
        <w:t xml:space="preserve"> </w:t>
      </w:r>
      <w:r>
        <w:t>by</w:t>
      </w:r>
      <w:r>
        <w:rPr>
          <w:spacing w:val="-5"/>
        </w:rPr>
        <w:t xml:space="preserve"> </w:t>
      </w:r>
      <w:r>
        <w:t>the</w:t>
      </w:r>
      <w:r>
        <w:rPr>
          <w:spacing w:val="-2"/>
        </w:rPr>
        <w:t xml:space="preserve"> </w:t>
      </w:r>
      <w:r>
        <w:t>FTC</w:t>
      </w:r>
      <w:r>
        <w:rPr>
          <w:spacing w:val="-7"/>
        </w:rPr>
        <w:t xml:space="preserve"> </w:t>
      </w:r>
      <w:r>
        <w:t>Community</w:t>
      </w:r>
      <w:r>
        <w:rPr>
          <w:spacing w:val="-2"/>
        </w:rPr>
        <w:t xml:space="preserve"> Team.</w:t>
      </w:r>
    </w:p>
    <w:p w14:paraId="505B2B40" w14:textId="77777777" w:rsidR="00EF6AE4" w:rsidRDefault="00EF6AE4">
      <w:pPr>
        <w:pStyle w:val="BodyText"/>
      </w:pPr>
    </w:p>
    <w:p w14:paraId="549713AF" w14:textId="77777777" w:rsidR="00EF6AE4" w:rsidRDefault="007A3B0B">
      <w:pPr>
        <w:pStyle w:val="BodyText"/>
        <w:tabs>
          <w:tab w:val="left" w:pos="930"/>
        </w:tabs>
        <w:ind w:left="460" w:right="127" w:hanging="360"/>
      </w:pPr>
      <w:r>
        <w:rPr>
          <w:b/>
          <w:spacing w:val="-4"/>
        </w:rPr>
        <w:t>17.0</w:t>
      </w:r>
      <w:r>
        <w:rPr>
          <w:b/>
        </w:rPr>
        <w:tab/>
      </w:r>
      <w:r>
        <w:t>The</w:t>
      </w:r>
      <w:r>
        <w:rPr>
          <w:spacing w:val="-3"/>
        </w:rPr>
        <w:t xml:space="preserve"> </w:t>
      </w:r>
      <w:r>
        <w:t>winner</w:t>
      </w:r>
      <w:r>
        <w:rPr>
          <w:spacing w:val="-3"/>
        </w:rPr>
        <w:t xml:space="preserve"> </w:t>
      </w:r>
      <w:r>
        <w:t>will</w:t>
      </w:r>
      <w:r>
        <w:rPr>
          <w:spacing w:val="-4"/>
        </w:rPr>
        <w:t xml:space="preserve"> </w:t>
      </w:r>
      <w:r>
        <w:t>be</w:t>
      </w:r>
      <w:r>
        <w:rPr>
          <w:spacing w:val="-4"/>
        </w:rPr>
        <w:t xml:space="preserve"> </w:t>
      </w:r>
      <w:r>
        <w:t>the</w:t>
      </w:r>
      <w:r>
        <w:rPr>
          <w:spacing w:val="-3"/>
        </w:rPr>
        <w:t xml:space="preserve"> </w:t>
      </w:r>
      <w:r>
        <w:t>owner</w:t>
      </w:r>
      <w:r>
        <w:rPr>
          <w:spacing w:val="-1"/>
        </w:rPr>
        <w:t xml:space="preserve"> </w:t>
      </w:r>
      <w:r>
        <w:t>of</w:t>
      </w:r>
      <w:r>
        <w:rPr>
          <w:spacing w:val="-3"/>
        </w:rPr>
        <w:t xml:space="preserve"> </w:t>
      </w:r>
      <w:r>
        <w:t>the submitted</w:t>
      </w:r>
      <w:r>
        <w:rPr>
          <w:spacing w:val="-2"/>
        </w:rPr>
        <w:t xml:space="preserve"> </w:t>
      </w:r>
      <w:r>
        <w:t>the</w:t>
      </w:r>
      <w:r>
        <w:rPr>
          <w:spacing w:val="-1"/>
        </w:rPr>
        <w:t xml:space="preserve"> </w:t>
      </w:r>
      <w:r>
        <w:t>entry</w:t>
      </w:r>
      <w:r>
        <w:rPr>
          <w:spacing w:val="-5"/>
        </w:rPr>
        <w:t xml:space="preserve"> </w:t>
      </w:r>
      <w:r>
        <w:t>or</w:t>
      </w:r>
      <w:r>
        <w:rPr>
          <w:spacing w:val="-3"/>
        </w:rPr>
        <w:t xml:space="preserve"> </w:t>
      </w:r>
      <w:r>
        <w:t>email</w:t>
      </w:r>
      <w:r>
        <w:rPr>
          <w:spacing w:val="-2"/>
        </w:rPr>
        <w:t xml:space="preserve"> </w:t>
      </w:r>
      <w:r>
        <w:t>address</w:t>
      </w:r>
      <w:r>
        <w:rPr>
          <w:spacing w:val="-2"/>
        </w:rPr>
        <w:t xml:space="preserve"> </w:t>
      </w:r>
      <w:r>
        <w:t>in</w:t>
      </w:r>
      <w:r>
        <w:rPr>
          <w:spacing w:val="-3"/>
        </w:rPr>
        <w:t xml:space="preserve"> </w:t>
      </w:r>
      <w:r>
        <w:t>which</w:t>
      </w:r>
      <w:r>
        <w:rPr>
          <w:spacing w:val="-3"/>
        </w:rPr>
        <w:t xml:space="preserve"> </w:t>
      </w:r>
      <w:r>
        <w:t>the</w:t>
      </w:r>
      <w:r>
        <w:rPr>
          <w:spacing w:val="-3"/>
        </w:rPr>
        <w:t xml:space="preserve"> </w:t>
      </w:r>
      <w:r>
        <w:t>nomination was sent from.</w:t>
      </w:r>
    </w:p>
    <w:p w14:paraId="42DB0DD2" w14:textId="77777777" w:rsidR="00EF6AE4" w:rsidRDefault="00EF6AE4">
      <w:pPr>
        <w:pStyle w:val="BodyText"/>
        <w:spacing w:before="2"/>
      </w:pPr>
    </w:p>
    <w:p w14:paraId="68AE04AF" w14:textId="77777777" w:rsidR="00EF6AE4" w:rsidRDefault="007A3B0B">
      <w:pPr>
        <w:pStyle w:val="BodyText"/>
        <w:tabs>
          <w:tab w:val="left" w:pos="820"/>
        </w:tabs>
        <w:ind w:left="460" w:right="245" w:hanging="360"/>
      </w:pPr>
      <w:r>
        <w:rPr>
          <w:b/>
          <w:spacing w:val="-4"/>
        </w:rPr>
        <w:t>18.0</w:t>
      </w:r>
      <w:r>
        <w:rPr>
          <w:b/>
        </w:rPr>
        <w:tab/>
      </w:r>
      <w:r>
        <w:t>The</w:t>
      </w:r>
      <w:r>
        <w:rPr>
          <w:spacing w:val="-1"/>
        </w:rPr>
        <w:t xml:space="preserve"> </w:t>
      </w:r>
      <w:r>
        <w:t>competition</w:t>
      </w:r>
      <w:r>
        <w:rPr>
          <w:spacing w:val="-1"/>
        </w:rPr>
        <w:t xml:space="preserve"> </w:t>
      </w:r>
      <w:r>
        <w:t>is</w:t>
      </w:r>
      <w:r>
        <w:rPr>
          <w:spacing w:val="-4"/>
        </w:rPr>
        <w:t xml:space="preserve"> </w:t>
      </w:r>
      <w:r>
        <w:t>in</w:t>
      </w:r>
      <w:r>
        <w:rPr>
          <w:spacing w:val="-3"/>
        </w:rPr>
        <w:t xml:space="preserve"> </w:t>
      </w:r>
      <w:r>
        <w:t>no</w:t>
      </w:r>
      <w:r>
        <w:rPr>
          <w:spacing w:val="-6"/>
        </w:rPr>
        <w:t xml:space="preserve"> </w:t>
      </w:r>
      <w:r>
        <w:t>way</w:t>
      </w:r>
      <w:r>
        <w:rPr>
          <w:spacing w:val="-3"/>
        </w:rPr>
        <w:t xml:space="preserve"> </w:t>
      </w:r>
      <w:r>
        <w:t>connected or</w:t>
      </w:r>
      <w:r>
        <w:rPr>
          <w:spacing w:val="-1"/>
        </w:rPr>
        <w:t xml:space="preserve"> </w:t>
      </w:r>
      <w:r>
        <w:t>endorsed</w:t>
      </w:r>
      <w:r>
        <w:rPr>
          <w:spacing w:val="-1"/>
        </w:rPr>
        <w:t xml:space="preserve"> </w:t>
      </w:r>
      <w:r>
        <w:t>to</w:t>
      </w:r>
      <w:r>
        <w:rPr>
          <w:spacing w:val="-1"/>
        </w:rPr>
        <w:t xml:space="preserve"> </w:t>
      </w:r>
      <w:r>
        <w:t>any</w:t>
      </w:r>
      <w:r>
        <w:rPr>
          <w:spacing w:val="-2"/>
        </w:rPr>
        <w:t xml:space="preserve"> </w:t>
      </w:r>
      <w:r>
        <w:t>platform</w:t>
      </w:r>
      <w:r>
        <w:rPr>
          <w:spacing w:val="-4"/>
        </w:rPr>
        <w:t xml:space="preserve"> </w:t>
      </w:r>
      <w:r>
        <w:t>that</w:t>
      </w:r>
      <w:r>
        <w:rPr>
          <w:spacing w:val="-3"/>
        </w:rPr>
        <w:t xml:space="preserve"> </w:t>
      </w:r>
      <w:r>
        <w:t>is</w:t>
      </w:r>
      <w:r>
        <w:rPr>
          <w:spacing w:val="-2"/>
        </w:rPr>
        <w:t xml:space="preserve"> </w:t>
      </w:r>
      <w:r>
        <w:t>used</w:t>
      </w:r>
      <w:r>
        <w:rPr>
          <w:spacing w:val="-3"/>
        </w:rPr>
        <w:t xml:space="preserve"> </w:t>
      </w:r>
      <w:r>
        <w:t>in</w:t>
      </w:r>
      <w:r>
        <w:rPr>
          <w:spacing w:val="-3"/>
        </w:rPr>
        <w:t xml:space="preserve"> </w:t>
      </w:r>
      <w:r>
        <w:t>the</w:t>
      </w:r>
      <w:r>
        <w:rPr>
          <w:spacing w:val="-3"/>
        </w:rPr>
        <w:t xml:space="preserve"> </w:t>
      </w:r>
      <w:r>
        <w:t>facilitation of this competition.</w:t>
      </w:r>
    </w:p>
    <w:p w14:paraId="76F68DC7" w14:textId="77777777" w:rsidR="00EF6AE4" w:rsidRDefault="00EF6AE4">
      <w:pPr>
        <w:pStyle w:val="BodyText"/>
        <w:spacing w:before="12"/>
        <w:rPr>
          <w:sz w:val="23"/>
        </w:rPr>
      </w:pPr>
    </w:p>
    <w:p w14:paraId="6BAA142F" w14:textId="77777777" w:rsidR="00EF6AE4" w:rsidRDefault="007A3B0B">
      <w:pPr>
        <w:pStyle w:val="BodyText"/>
        <w:tabs>
          <w:tab w:val="left" w:pos="820"/>
        </w:tabs>
        <w:ind w:left="100"/>
      </w:pPr>
      <w:r>
        <w:rPr>
          <w:b/>
          <w:spacing w:val="-4"/>
        </w:rPr>
        <w:t>19.0</w:t>
      </w:r>
      <w:r>
        <w:rPr>
          <w:b/>
        </w:rPr>
        <w:tab/>
      </w:r>
      <w:r>
        <w:t>The</w:t>
      </w:r>
      <w:r>
        <w:rPr>
          <w:spacing w:val="-2"/>
        </w:rPr>
        <w:t xml:space="preserve"> </w:t>
      </w:r>
      <w:r>
        <w:t>calendar</w:t>
      </w:r>
      <w:r>
        <w:rPr>
          <w:spacing w:val="-1"/>
        </w:rPr>
        <w:t xml:space="preserve"> </w:t>
      </w:r>
      <w:r>
        <w:t>will</w:t>
      </w:r>
      <w:r>
        <w:rPr>
          <w:spacing w:val="-3"/>
        </w:rPr>
        <w:t xml:space="preserve"> </w:t>
      </w:r>
      <w:r>
        <w:t>be</w:t>
      </w:r>
      <w:r>
        <w:rPr>
          <w:spacing w:val="-1"/>
        </w:rPr>
        <w:t xml:space="preserve"> </w:t>
      </w:r>
      <w:r>
        <w:t>sold</w:t>
      </w:r>
      <w:r>
        <w:rPr>
          <w:spacing w:val="-3"/>
        </w:rPr>
        <w:t xml:space="preserve"> </w:t>
      </w:r>
      <w:r>
        <w:t>with</w:t>
      </w:r>
      <w:r>
        <w:rPr>
          <w:spacing w:val="-4"/>
        </w:rPr>
        <w:t xml:space="preserve"> </w:t>
      </w:r>
      <w:r>
        <w:t>the</w:t>
      </w:r>
      <w:r>
        <w:rPr>
          <w:spacing w:val="-4"/>
        </w:rPr>
        <w:t xml:space="preserve"> </w:t>
      </w:r>
      <w:r>
        <w:t>profits</w:t>
      </w:r>
      <w:r>
        <w:rPr>
          <w:spacing w:val="-2"/>
        </w:rPr>
        <w:t xml:space="preserve"> </w:t>
      </w:r>
      <w:r>
        <w:t>going</w:t>
      </w:r>
      <w:r>
        <w:rPr>
          <w:spacing w:val="-5"/>
        </w:rPr>
        <w:t xml:space="preserve"> </w:t>
      </w:r>
      <w:r>
        <w:t>to the</w:t>
      </w:r>
      <w:r>
        <w:rPr>
          <w:spacing w:val="-1"/>
        </w:rPr>
        <w:t xml:space="preserve"> </w:t>
      </w:r>
      <w:r>
        <w:t>Town</w:t>
      </w:r>
      <w:r>
        <w:rPr>
          <w:spacing w:val="-4"/>
        </w:rPr>
        <w:t xml:space="preserve"> </w:t>
      </w:r>
      <w:r>
        <w:t>Mayor’s</w:t>
      </w:r>
      <w:r>
        <w:rPr>
          <w:spacing w:val="-2"/>
        </w:rPr>
        <w:t xml:space="preserve"> </w:t>
      </w:r>
      <w:r>
        <w:t>chosen</w:t>
      </w:r>
      <w:r>
        <w:rPr>
          <w:spacing w:val="-1"/>
        </w:rPr>
        <w:t xml:space="preserve"> </w:t>
      </w:r>
      <w:r>
        <w:rPr>
          <w:spacing w:val="-2"/>
        </w:rPr>
        <w:t>charities.</w:t>
      </w:r>
    </w:p>
    <w:sectPr w:rsidR="00EF6AE4">
      <w:pgSz w:w="11910" w:h="16840"/>
      <w:pgMar w:top="1600" w:right="640" w:bottom="1200" w:left="620" w:header="75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53C8" w14:textId="77777777" w:rsidR="007A3B0B" w:rsidRDefault="007A3B0B">
      <w:r>
        <w:separator/>
      </w:r>
    </w:p>
  </w:endnote>
  <w:endnote w:type="continuationSeparator" w:id="0">
    <w:p w14:paraId="21EDA8FE" w14:textId="77777777" w:rsidR="007A3B0B" w:rsidRDefault="007A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8EE5" w14:textId="77777777" w:rsidR="00EF6AE4" w:rsidRDefault="001B12EB">
    <w:pPr>
      <w:pStyle w:val="BodyText"/>
      <w:spacing w:line="14" w:lineRule="auto"/>
      <w:rPr>
        <w:sz w:val="20"/>
      </w:rPr>
    </w:pPr>
    <w:r>
      <w:pict w14:anchorId="42E4271A">
        <v:shapetype id="_x0000_t202" coordsize="21600,21600" o:spt="202" path="m,l,21600r21600,l21600,xe">
          <v:stroke joinstyle="miter"/>
          <v:path gradientshapeok="t" o:connecttype="rect"/>
        </v:shapetype>
        <v:shape id="docshape3" o:spid="_x0000_s1025" type="#_x0000_t202" style="position:absolute;margin-left:35pt;margin-top:780.9pt;width:61.25pt;height:13.05pt;z-index:-15778304;mso-position-horizontal-relative:page;mso-position-vertical-relative:page" filled="f" stroked="f">
          <v:textbox inset="0,0,0,0">
            <w:txbxContent>
              <w:p w14:paraId="0291EFA6" w14:textId="0BE18FAF" w:rsidR="00EF6AE4" w:rsidRDefault="001B12EB">
                <w:pPr>
                  <w:spacing w:line="245" w:lineRule="exact"/>
                  <w:ind w:left="20"/>
                </w:pPr>
                <w:r>
                  <w:t>June</w:t>
                </w:r>
                <w:r w:rsidR="007A3B0B">
                  <w:rPr>
                    <w:spacing w:val="-5"/>
                  </w:rPr>
                  <w:t xml:space="preserve"> </w:t>
                </w:r>
                <w:r w:rsidR="007A3B0B">
                  <w:rPr>
                    <w:spacing w:val="-4"/>
                  </w:rPr>
                  <w:t>202</w:t>
                </w:r>
                <w:r>
                  <w:rPr>
                    <w:spacing w:val="-4"/>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1B7E" w14:textId="77777777" w:rsidR="007A3B0B" w:rsidRDefault="007A3B0B">
      <w:r>
        <w:separator/>
      </w:r>
    </w:p>
  </w:footnote>
  <w:footnote w:type="continuationSeparator" w:id="0">
    <w:p w14:paraId="114F6808" w14:textId="77777777" w:rsidR="007A3B0B" w:rsidRDefault="007A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5B" w14:textId="6F4408A0" w:rsidR="00EF6AE4" w:rsidRDefault="001B12EB">
    <w:pPr>
      <w:pStyle w:val="BodyText"/>
      <w:spacing w:line="14" w:lineRule="auto"/>
      <w:rPr>
        <w:sz w:val="20"/>
      </w:rPr>
    </w:pPr>
    <w:r>
      <w:pict w14:anchorId="058D24E0">
        <v:rect id="docshape1" o:spid="_x0000_s1027" style="position:absolute;margin-left:36pt;margin-top:37.9pt;width:523.3pt;height:30.15pt;z-index:-15779328;mso-position-horizontal-relative:page;mso-position-vertical-relative:page" fillcolor="#4471c4" stroked="f">
          <w10:wrap anchorx="page" anchory="page"/>
        </v:rect>
      </w:pict>
    </w:r>
    <w:r>
      <w:pict w14:anchorId="12CC4E4A">
        <v:shapetype id="_x0000_t202" coordsize="21600,21600" o:spt="202" path="m,l,21600r21600,l21600,xe">
          <v:stroke joinstyle="miter"/>
          <v:path gradientshapeok="t" o:connecttype="rect"/>
        </v:shapetype>
        <v:shape id="docshape2" o:spid="_x0000_s1026" type="#_x0000_t202" style="position:absolute;margin-left:113.85pt;margin-top:44.65pt;width:367.55pt;height:20pt;z-index:-15778816;mso-position-horizontal-relative:page;mso-position-vertical-relative:page" filled="f" stroked="f">
          <v:textbox inset="0,0,0,0">
            <w:txbxContent>
              <w:p w14:paraId="45BCEF74" w14:textId="77777777" w:rsidR="00EF6AE4" w:rsidRDefault="007A3B0B">
                <w:pPr>
                  <w:spacing w:line="387" w:lineRule="exact"/>
                  <w:ind w:left="20"/>
                  <w:rPr>
                    <w:b/>
                    <w:sz w:val="36"/>
                  </w:rPr>
                </w:pPr>
                <w:r>
                  <w:rPr>
                    <w:b/>
                    <w:color w:val="FFFFFF"/>
                    <w:sz w:val="36"/>
                  </w:rPr>
                  <w:t>Flitwick</w:t>
                </w:r>
                <w:r>
                  <w:rPr>
                    <w:b/>
                    <w:color w:val="FFFFFF"/>
                    <w:spacing w:val="-4"/>
                    <w:sz w:val="36"/>
                  </w:rPr>
                  <w:t xml:space="preserve"> </w:t>
                </w:r>
                <w:r>
                  <w:rPr>
                    <w:b/>
                    <w:color w:val="FFFFFF"/>
                    <w:sz w:val="36"/>
                  </w:rPr>
                  <w:t>Charity</w:t>
                </w:r>
                <w:r>
                  <w:rPr>
                    <w:b/>
                    <w:color w:val="FFFFFF"/>
                    <w:spacing w:val="-5"/>
                    <w:sz w:val="36"/>
                  </w:rPr>
                  <w:t xml:space="preserve"> </w:t>
                </w:r>
                <w:r>
                  <w:rPr>
                    <w:b/>
                    <w:color w:val="FFFFFF"/>
                    <w:sz w:val="36"/>
                  </w:rPr>
                  <w:t>Calendar –</w:t>
                </w:r>
                <w:r>
                  <w:rPr>
                    <w:b/>
                    <w:color w:val="FFFFFF"/>
                    <w:spacing w:val="-2"/>
                    <w:sz w:val="36"/>
                  </w:rPr>
                  <w:t xml:space="preserve"> </w:t>
                </w:r>
                <w:r>
                  <w:rPr>
                    <w:b/>
                    <w:color w:val="FFFFFF"/>
                    <w:sz w:val="36"/>
                  </w:rPr>
                  <w:t>Terms</w:t>
                </w:r>
                <w:r>
                  <w:rPr>
                    <w:b/>
                    <w:color w:val="FFFFFF"/>
                    <w:spacing w:val="-2"/>
                    <w:sz w:val="36"/>
                  </w:rPr>
                  <w:t xml:space="preserve"> </w:t>
                </w:r>
                <w:r>
                  <w:rPr>
                    <w:b/>
                    <w:color w:val="FFFFFF"/>
                    <w:sz w:val="36"/>
                  </w:rPr>
                  <w:t>and</w:t>
                </w:r>
                <w:r>
                  <w:rPr>
                    <w:b/>
                    <w:color w:val="FFFFFF"/>
                    <w:spacing w:val="-2"/>
                    <w:sz w:val="36"/>
                  </w:rPr>
                  <w:t xml:space="preserve"> Conditions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AF4"/>
    <w:multiLevelType w:val="multilevel"/>
    <w:tmpl w:val="C450C6EC"/>
    <w:lvl w:ilvl="0">
      <w:start w:val="3"/>
      <w:numFmt w:val="decimal"/>
      <w:lvlText w:val="%1"/>
      <w:lvlJc w:val="left"/>
      <w:pPr>
        <w:ind w:left="666" w:hanging="623"/>
        <w:jc w:val="left"/>
      </w:pPr>
      <w:rPr>
        <w:rFonts w:hint="default"/>
        <w:lang w:val="en-GB" w:eastAsia="en-US" w:bidi="ar-SA"/>
      </w:rPr>
    </w:lvl>
    <w:lvl w:ilvl="1">
      <w:numFmt w:val="decimal"/>
      <w:lvlText w:val="%1.%2"/>
      <w:lvlJc w:val="left"/>
      <w:pPr>
        <w:ind w:left="666" w:hanging="623"/>
        <w:jc w:val="left"/>
      </w:pPr>
      <w:rPr>
        <w:rFonts w:ascii="Calibri" w:eastAsia="Calibri" w:hAnsi="Calibri" w:cs="Calibri" w:hint="default"/>
        <w:b/>
        <w:bCs/>
        <w:i w:val="0"/>
        <w:iCs w:val="0"/>
        <w:w w:val="100"/>
        <w:sz w:val="24"/>
        <w:szCs w:val="24"/>
        <w:lang w:val="en-GB" w:eastAsia="en-US" w:bidi="ar-SA"/>
      </w:rPr>
    </w:lvl>
    <w:lvl w:ilvl="2">
      <w:start w:val="1"/>
      <w:numFmt w:val="lowerLetter"/>
      <w:lvlText w:val="%3."/>
      <w:lvlJc w:val="left"/>
      <w:pPr>
        <w:ind w:left="1655" w:hanging="416"/>
        <w:jc w:val="left"/>
      </w:pPr>
      <w:rPr>
        <w:rFonts w:ascii="Calibri" w:eastAsia="Calibri" w:hAnsi="Calibri" w:cs="Calibri" w:hint="default"/>
        <w:b w:val="0"/>
        <w:bCs w:val="0"/>
        <w:i w:val="0"/>
        <w:iCs w:val="0"/>
        <w:w w:val="100"/>
        <w:sz w:val="24"/>
        <w:szCs w:val="24"/>
        <w:lang w:val="en-GB" w:eastAsia="en-US" w:bidi="ar-SA"/>
      </w:rPr>
    </w:lvl>
    <w:lvl w:ilvl="3">
      <w:numFmt w:val="bullet"/>
      <w:lvlText w:val="•"/>
      <w:lvlJc w:val="left"/>
      <w:pPr>
        <w:ind w:left="3656" w:hanging="416"/>
      </w:pPr>
      <w:rPr>
        <w:rFonts w:hint="default"/>
        <w:lang w:val="en-GB" w:eastAsia="en-US" w:bidi="ar-SA"/>
      </w:rPr>
    </w:lvl>
    <w:lvl w:ilvl="4">
      <w:numFmt w:val="bullet"/>
      <w:lvlText w:val="•"/>
      <w:lvlJc w:val="left"/>
      <w:pPr>
        <w:ind w:left="4655" w:hanging="416"/>
      </w:pPr>
      <w:rPr>
        <w:rFonts w:hint="default"/>
        <w:lang w:val="en-GB" w:eastAsia="en-US" w:bidi="ar-SA"/>
      </w:rPr>
    </w:lvl>
    <w:lvl w:ilvl="5">
      <w:numFmt w:val="bullet"/>
      <w:lvlText w:val="•"/>
      <w:lvlJc w:val="left"/>
      <w:pPr>
        <w:ind w:left="5653" w:hanging="416"/>
      </w:pPr>
      <w:rPr>
        <w:rFonts w:hint="default"/>
        <w:lang w:val="en-GB" w:eastAsia="en-US" w:bidi="ar-SA"/>
      </w:rPr>
    </w:lvl>
    <w:lvl w:ilvl="6">
      <w:numFmt w:val="bullet"/>
      <w:lvlText w:val="•"/>
      <w:lvlJc w:val="left"/>
      <w:pPr>
        <w:ind w:left="6652" w:hanging="416"/>
      </w:pPr>
      <w:rPr>
        <w:rFonts w:hint="default"/>
        <w:lang w:val="en-GB" w:eastAsia="en-US" w:bidi="ar-SA"/>
      </w:rPr>
    </w:lvl>
    <w:lvl w:ilvl="7">
      <w:numFmt w:val="bullet"/>
      <w:lvlText w:val="•"/>
      <w:lvlJc w:val="left"/>
      <w:pPr>
        <w:ind w:left="7650" w:hanging="416"/>
      </w:pPr>
      <w:rPr>
        <w:rFonts w:hint="default"/>
        <w:lang w:val="en-GB" w:eastAsia="en-US" w:bidi="ar-SA"/>
      </w:rPr>
    </w:lvl>
    <w:lvl w:ilvl="8">
      <w:numFmt w:val="bullet"/>
      <w:lvlText w:val="•"/>
      <w:lvlJc w:val="left"/>
      <w:pPr>
        <w:ind w:left="8649" w:hanging="416"/>
      </w:pPr>
      <w:rPr>
        <w:rFonts w:hint="default"/>
        <w:lang w:val="en-GB" w:eastAsia="en-US" w:bidi="ar-SA"/>
      </w:rPr>
    </w:lvl>
  </w:abstractNum>
  <w:abstractNum w:abstractNumId="1" w15:restartNumberingAfterBreak="0">
    <w:nsid w:val="5FD7163E"/>
    <w:multiLevelType w:val="multilevel"/>
    <w:tmpl w:val="E3A4CA34"/>
    <w:lvl w:ilvl="0">
      <w:start w:val="14"/>
      <w:numFmt w:val="decimal"/>
      <w:lvlText w:val="%1"/>
      <w:lvlJc w:val="left"/>
      <w:pPr>
        <w:ind w:left="820" w:hanging="721"/>
        <w:jc w:val="left"/>
      </w:pPr>
      <w:rPr>
        <w:rFonts w:hint="default"/>
        <w:lang w:val="en-GB" w:eastAsia="en-US" w:bidi="ar-SA"/>
      </w:rPr>
    </w:lvl>
    <w:lvl w:ilvl="1">
      <w:numFmt w:val="decimal"/>
      <w:lvlText w:val="%1.%2"/>
      <w:lvlJc w:val="left"/>
      <w:pPr>
        <w:ind w:left="820" w:hanging="721"/>
        <w:jc w:val="left"/>
      </w:pPr>
      <w:rPr>
        <w:rFonts w:ascii="Calibri" w:eastAsia="Calibri" w:hAnsi="Calibri" w:cs="Calibri" w:hint="default"/>
        <w:b/>
        <w:bCs/>
        <w:i w:val="0"/>
        <w:iCs w:val="0"/>
        <w:w w:val="100"/>
        <w:sz w:val="24"/>
        <w:szCs w:val="24"/>
        <w:lang w:val="en-GB" w:eastAsia="en-US" w:bidi="ar-SA"/>
      </w:rPr>
    </w:lvl>
    <w:lvl w:ilvl="2">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283" w:hanging="360"/>
      </w:pPr>
      <w:rPr>
        <w:rFonts w:hint="default"/>
        <w:lang w:val="en-GB" w:eastAsia="en-US" w:bidi="ar-SA"/>
      </w:rPr>
    </w:lvl>
    <w:lvl w:ilvl="4">
      <w:numFmt w:val="bullet"/>
      <w:lvlText w:val="•"/>
      <w:lvlJc w:val="left"/>
      <w:pPr>
        <w:ind w:left="4335" w:hanging="360"/>
      </w:pPr>
      <w:rPr>
        <w:rFonts w:hint="default"/>
        <w:lang w:val="en-GB" w:eastAsia="en-US" w:bidi="ar-SA"/>
      </w:rPr>
    </w:lvl>
    <w:lvl w:ilvl="5">
      <w:numFmt w:val="bullet"/>
      <w:lvlText w:val="•"/>
      <w:lvlJc w:val="left"/>
      <w:pPr>
        <w:ind w:left="5387" w:hanging="360"/>
      </w:pPr>
      <w:rPr>
        <w:rFonts w:hint="default"/>
        <w:lang w:val="en-GB" w:eastAsia="en-US" w:bidi="ar-SA"/>
      </w:rPr>
    </w:lvl>
    <w:lvl w:ilvl="6">
      <w:numFmt w:val="bullet"/>
      <w:lvlText w:val="•"/>
      <w:lvlJc w:val="left"/>
      <w:pPr>
        <w:ind w:left="6439" w:hanging="360"/>
      </w:pPr>
      <w:rPr>
        <w:rFonts w:hint="default"/>
        <w:lang w:val="en-GB" w:eastAsia="en-US" w:bidi="ar-SA"/>
      </w:rPr>
    </w:lvl>
    <w:lvl w:ilvl="7">
      <w:numFmt w:val="bullet"/>
      <w:lvlText w:val="•"/>
      <w:lvlJc w:val="left"/>
      <w:pPr>
        <w:ind w:left="7490" w:hanging="360"/>
      </w:pPr>
      <w:rPr>
        <w:rFonts w:hint="default"/>
        <w:lang w:val="en-GB" w:eastAsia="en-US" w:bidi="ar-SA"/>
      </w:rPr>
    </w:lvl>
    <w:lvl w:ilvl="8">
      <w:numFmt w:val="bullet"/>
      <w:lvlText w:val="•"/>
      <w:lvlJc w:val="left"/>
      <w:pPr>
        <w:ind w:left="8542" w:hanging="360"/>
      </w:pPr>
      <w:rPr>
        <w:rFonts w:hint="default"/>
        <w:lang w:val="en-GB" w:eastAsia="en-US" w:bidi="ar-SA"/>
      </w:rPr>
    </w:lvl>
  </w:abstractNum>
  <w:abstractNum w:abstractNumId="2" w15:restartNumberingAfterBreak="0">
    <w:nsid w:val="6F697069"/>
    <w:multiLevelType w:val="multilevel"/>
    <w:tmpl w:val="8E4EE394"/>
    <w:lvl w:ilvl="0">
      <w:start w:val="12"/>
      <w:numFmt w:val="decimal"/>
      <w:lvlText w:val="%1"/>
      <w:lvlJc w:val="left"/>
      <w:pPr>
        <w:ind w:left="820" w:hanging="721"/>
        <w:jc w:val="left"/>
      </w:pPr>
      <w:rPr>
        <w:rFonts w:hint="default"/>
        <w:lang w:val="en-GB" w:eastAsia="en-US" w:bidi="ar-SA"/>
      </w:rPr>
    </w:lvl>
    <w:lvl w:ilvl="1">
      <w:numFmt w:val="decimal"/>
      <w:lvlText w:val="%1.%2"/>
      <w:lvlJc w:val="left"/>
      <w:pPr>
        <w:ind w:left="820" w:hanging="721"/>
        <w:jc w:val="left"/>
      </w:pPr>
      <w:rPr>
        <w:rFonts w:ascii="Calibri" w:eastAsia="Calibri" w:hAnsi="Calibri" w:cs="Calibri" w:hint="default"/>
        <w:b/>
        <w:bCs/>
        <w:i w:val="0"/>
        <w:iCs w:val="0"/>
        <w:w w:val="100"/>
        <w:sz w:val="24"/>
        <w:szCs w:val="24"/>
        <w:lang w:val="en-GB" w:eastAsia="en-US" w:bidi="ar-SA"/>
      </w:rPr>
    </w:lvl>
    <w:lvl w:ilvl="2">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283" w:hanging="360"/>
      </w:pPr>
      <w:rPr>
        <w:rFonts w:hint="default"/>
        <w:lang w:val="en-GB" w:eastAsia="en-US" w:bidi="ar-SA"/>
      </w:rPr>
    </w:lvl>
    <w:lvl w:ilvl="4">
      <w:numFmt w:val="bullet"/>
      <w:lvlText w:val="•"/>
      <w:lvlJc w:val="left"/>
      <w:pPr>
        <w:ind w:left="4335" w:hanging="360"/>
      </w:pPr>
      <w:rPr>
        <w:rFonts w:hint="default"/>
        <w:lang w:val="en-GB" w:eastAsia="en-US" w:bidi="ar-SA"/>
      </w:rPr>
    </w:lvl>
    <w:lvl w:ilvl="5">
      <w:numFmt w:val="bullet"/>
      <w:lvlText w:val="•"/>
      <w:lvlJc w:val="left"/>
      <w:pPr>
        <w:ind w:left="5387" w:hanging="360"/>
      </w:pPr>
      <w:rPr>
        <w:rFonts w:hint="default"/>
        <w:lang w:val="en-GB" w:eastAsia="en-US" w:bidi="ar-SA"/>
      </w:rPr>
    </w:lvl>
    <w:lvl w:ilvl="6">
      <w:numFmt w:val="bullet"/>
      <w:lvlText w:val="•"/>
      <w:lvlJc w:val="left"/>
      <w:pPr>
        <w:ind w:left="6439" w:hanging="360"/>
      </w:pPr>
      <w:rPr>
        <w:rFonts w:hint="default"/>
        <w:lang w:val="en-GB" w:eastAsia="en-US" w:bidi="ar-SA"/>
      </w:rPr>
    </w:lvl>
    <w:lvl w:ilvl="7">
      <w:numFmt w:val="bullet"/>
      <w:lvlText w:val="•"/>
      <w:lvlJc w:val="left"/>
      <w:pPr>
        <w:ind w:left="7490" w:hanging="360"/>
      </w:pPr>
      <w:rPr>
        <w:rFonts w:hint="default"/>
        <w:lang w:val="en-GB" w:eastAsia="en-US" w:bidi="ar-SA"/>
      </w:rPr>
    </w:lvl>
    <w:lvl w:ilvl="8">
      <w:numFmt w:val="bullet"/>
      <w:lvlText w:val="•"/>
      <w:lvlJc w:val="left"/>
      <w:pPr>
        <w:ind w:left="8542" w:hanging="360"/>
      </w:pPr>
      <w:rPr>
        <w:rFonts w:hint="default"/>
        <w:lang w:val="en-GB" w:eastAsia="en-US" w:bidi="ar-SA"/>
      </w:rPr>
    </w:lvl>
  </w:abstractNum>
  <w:abstractNum w:abstractNumId="3" w15:restartNumberingAfterBreak="0">
    <w:nsid w:val="73097ABF"/>
    <w:multiLevelType w:val="multilevel"/>
    <w:tmpl w:val="785A8C50"/>
    <w:lvl w:ilvl="0">
      <w:start w:val="13"/>
      <w:numFmt w:val="decimal"/>
      <w:lvlText w:val="%1"/>
      <w:lvlJc w:val="left"/>
      <w:pPr>
        <w:ind w:left="820" w:hanging="721"/>
        <w:jc w:val="left"/>
      </w:pPr>
      <w:rPr>
        <w:rFonts w:hint="default"/>
        <w:lang w:val="en-GB" w:eastAsia="en-US" w:bidi="ar-SA"/>
      </w:rPr>
    </w:lvl>
    <w:lvl w:ilvl="1">
      <w:numFmt w:val="decimal"/>
      <w:lvlText w:val="%1.%2"/>
      <w:lvlJc w:val="left"/>
      <w:pPr>
        <w:ind w:left="820" w:hanging="721"/>
        <w:jc w:val="left"/>
      </w:pPr>
      <w:rPr>
        <w:rFonts w:ascii="Calibri" w:eastAsia="Calibri" w:hAnsi="Calibri" w:cs="Calibri" w:hint="default"/>
        <w:b/>
        <w:bCs/>
        <w:i w:val="0"/>
        <w:iCs w:val="0"/>
        <w:w w:val="100"/>
        <w:sz w:val="24"/>
        <w:szCs w:val="24"/>
        <w:lang w:val="en-GB" w:eastAsia="en-US" w:bidi="ar-SA"/>
      </w:rPr>
    </w:lvl>
    <w:lvl w:ilvl="2">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283" w:hanging="360"/>
      </w:pPr>
      <w:rPr>
        <w:rFonts w:hint="default"/>
        <w:lang w:val="en-GB" w:eastAsia="en-US" w:bidi="ar-SA"/>
      </w:rPr>
    </w:lvl>
    <w:lvl w:ilvl="4">
      <w:numFmt w:val="bullet"/>
      <w:lvlText w:val="•"/>
      <w:lvlJc w:val="left"/>
      <w:pPr>
        <w:ind w:left="4335" w:hanging="360"/>
      </w:pPr>
      <w:rPr>
        <w:rFonts w:hint="default"/>
        <w:lang w:val="en-GB" w:eastAsia="en-US" w:bidi="ar-SA"/>
      </w:rPr>
    </w:lvl>
    <w:lvl w:ilvl="5">
      <w:numFmt w:val="bullet"/>
      <w:lvlText w:val="•"/>
      <w:lvlJc w:val="left"/>
      <w:pPr>
        <w:ind w:left="5387" w:hanging="360"/>
      </w:pPr>
      <w:rPr>
        <w:rFonts w:hint="default"/>
        <w:lang w:val="en-GB" w:eastAsia="en-US" w:bidi="ar-SA"/>
      </w:rPr>
    </w:lvl>
    <w:lvl w:ilvl="6">
      <w:numFmt w:val="bullet"/>
      <w:lvlText w:val="•"/>
      <w:lvlJc w:val="left"/>
      <w:pPr>
        <w:ind w:left="6439" w:hanging="360"/>
      </w:pPr>
      <w:rPr>
        <w:rFonts w:hint="default"/>
        <w:lang w:val="en-GB" w:eastAsia="en-US" w:bidi="ar-SA"/>
      </w:rPr>
    </w:lvl>
    <w:lvl w:ilvl="7">
      <w:numFmt w:val="bullet"/>
      <w:lvlText w:val="•"/>
      <w:lvlJc w:val="left"/>
      <w:pPr>
        <w:ind w:left="7490" w:hanging="360"/>
      </w:pPr>
      <w:rPr>
        <w:rFonts w:hint="default"/>
        <w:lang w:val="en-GB" w:eastAsia="en-US" w:bidi="ar-SA"/>
      </w:rPr>
    </w:lvl>
    <w:lvl w:ilvl="8">
      <w:numFmt w:val="bullet"/>
      <w:lvlText w:val="•"/>
      <w:lvlJc w:val="left"/>
      <w:pPr>
        <w:ind w:left="8542" w:hanging="360"/>
      </w:pPr>
      <w:rPr>
        <w:rFonts w:hint="default"/>
        <w:lang w:val="en-GB"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6AE4"/>
    <w:rsid w:val="001B12EB"/>
    <w:rsid w:val="007A3B0B"/>
    <w:rsid w:val="00EF6AE4"/>
    <w:rsid w:val="00FD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4311CBD"/>
  <w15:docId w15:val="{B1489ACE-2DF8-4080-826B-3B74849D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2387"/>
    <w:pPr>
      <w:tabs>
        <w:tab w:val="center" w:pos="4513"/>
        <w:tab w:val="right" w:pos="9026"/>
      </w:tabs>
    </w:pPr>
  </w:style>
  <w:style w:type="character" w:customStyle="1" w:styleId="HeaderChar">
    <w:name w:val="Header Char"/>
    <w:basedOn w:val="DefaultParagraphFont"/>
    <w:link w:val="Header"/>
    <w:uiPriority w:val="99"/>
    <w:rsid w:val="00FD2387"/>
    <w:rPr>
      <w:rFonts w:ascii="Calibri" w:eastAsia="Calibri" w:hAnsi="Calibri" w:cs="Calibri"/>
      <w:lang w:val="en-GB"/>
    </w:rPr>
  </w:style>
  <w:style w:type="paragraph" w:styleId="Footer">
    <w:name w:val="footer"/>
    <w:basedOn w:val="Normal"/>
    <w:link w:val="FooterChar"/>
    <w:uiPriority w:val="99"/>
    <w:unhideWhenUsed/>
    <w:rsid w:val="00FD2387"/>
    <w:pPr>
      <w:tabs>
        <w:tab w:val="center" w:pos="4513"/>
        <w:tab w:val="right" w:pos="9026"/>
      </w:tabs>
    </w:pPr>
  </w:style>
  <w:style w:type="character" w:customStyle="1" w:styleId="FooterChar">
    <w:name w:val="Footer Char"/>
    <w:basedOn w:val="DefaultParagraphFont"/>
    <w:link w:val="Footer"/>
    <w:uiPriority w:val="99"/>
    <w:rsid w:val="00FD2387"/>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saneldred@flitwic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C3F0-2F56-4ECE-BBCC-09FE709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Flitwick Charity Calendar – Terms and Conditions</dc:title>
  <dc:creator>Zoe Putwain</dc:creator>
  <cp:keywords>Festive fun</cp:keywords>
  <cp:lastModifiedBy>Samantha Garside</cp:lastModifiedBy>
  <cp:revision>2</cp:revision>
  <dcterms:created xsi:type="dcterms:W3CDTF">2022-06-06T13:24:00Z</dcterms:created>
  <dcterms:modified xsi:type="dcterms:W3CDTF">2022-06-06T13:37:00Z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2022-06-06T00:00:00Z</vt:filetime>
  </property>
</Properties>
</file>